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wordWrap w:val="0"/>
        <w:overflowPunct/>
        <w:autoSpaceDE/>
        <w:autoSpaceDN/>
        <w:bidi w:val="0"/>
        <w:adjustRightInd w:val="0"/>
        <w:spacing w:line="360" w:lineRule="auto"/>
        <w:jc w:val="center"/>
        <w:textAlignment w:val="auto"/>
        <w:rPr>
          <w:rFonts w:hint="eastAsia" w:ascii="宋体" w:hAnsi="宋体" w:eastAsia="宋体" w:cs="宋体"/>
          <w:b/>
          <w:bCs/>
          <w:color w:val="000000"/>
          <w:sz w:val="48"/>
          <w:szCs w:val="48"/>
        </w:rPr>
      </w:pPr>
      <w:r>
        <w:rPr>
          <w:rFonts w:hint="eastAsia" w:ascii="宋体" w:hAnsi="宋体" w:eastAsia="宋体" w:cs="宋体"/>
          <w:b/>
          <w:bCs/>
          <w:color w:val="000000"/>
          <w:sz w:val="48"/>
          <w:szCs w:val="48"/>
          <w:lang w:eastAsia="zh-CN"/>
        </w:rPr>
        <w:t>马关县第三小学教学用触控一体机采购项目</w:t>
      </w:r>
      <w:r>
        <w:rPr>
          <w:rFonts w:hint="eastAsia" w:ascii="宋体" w:hAnsi="宋体" w:eastAsia="宋体" w:cs="宋体"/>
          <w:b/>
          <w:bCs/>
          <w:color w:val="000000"/>
          <w:sz w:val="48"/>
          <w:szCs w:val="48"/>
        </w:rPr>
        <w:t>询价公告</w:t>
      </w:r>
    </w:p>
    <w:p>
      <w:pPr>
        <w:kinsoku/>
        <w:wordWrap w:val="0"/>
        <w:overflowPunct/>
        <w:autoSpaceDE/>
        <w:autoSpaceDN/>
        <w:bidi w:val="0"/>
        <w:spacing w:line="360" w:lineRule="auto"/>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 招标条件</w:t>
      </w:r>
    </w:p>
    <w:p>
      <w:pPr>
        <w:keepNext w:val="0"/>
        <w:keepLines w:val="0"/>
        <w:widowControl/>
        <w:suppressLineNumbers w:val="0"/>
        <w:ind w:firstLine="560" w:firstLineChars="200"/>
        <w:jc w:val="left"/>
        <w:rPr>
          <w:rFonts w:hint="eastAsia" w:ascii="宋体" w:hAnsi="宋体" w:eastAsia="宋体" w:cs="宋体"/>
          <w:color w:val="000000"/>
          <w:sz w:val="28"/>
          <w:szCs w:val="28"/>
        </w:rPr>
      </w:pPr>
      <w:bookmarkStart w:id="0" w:name="_Toc360280447"/>
      <w:r>
        <w:rPr>
          <w:rFonts w:hint="eastAsia" w:ascii="宋体" w:hAnsi="宋体" w:eastAsia="宋体" w:cs="宋体"/>
          <w:color w:val="000000"/>
          <w:sz w:val="28"/>
          <w:szCs w:val="28"/>
        </w:rPr>
        <w:t>根据《中华人民共和国政府采购法》</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《政府采购非招标采购方式管理办法》（财政部74号令）</w:t>
      </w:r>
      <w:r>
        <w:rPr>
          <w:rFonts w:hint="eastAsia" w:ascii="宋体" w:hAnsi="宋体" w:eastAsia="宋体" w:cs="宋体"/>
          <w:color w:val="000000"/>
          <w:sz w:val="28"/>
          <w:szCs w:val="28"/>
        </w:rPr>
        <w:t>及相关法律法规的规定，经政府采购管理部门批准，</w:t>
      </w:r>
      <w:r>
        <w:rPr>
          <w:rFonts w:hint="eastAsia" w:ascii="宋体" w:hAnsi="宋体" w:eastAsia="宋体" w:cs="宋体"/>
          <w:color w:val="000000"/>
          <w:sz w:val="28"/>
          <w:szCs w:val="28"/>
          <w:lang w:eastAsia="zh-CN"/>
        </w:rPr>
        <w:t>云南文诚招标有限公司</w:t>
      </w:r>
      <w:r>
        <w:rPr>
          <w:rFonts w:hint="eastAsia" w:ascii="宋体" w:hAnsi="宋体" w:eastAsia="宋体" w:cs="宋体"/>
          <w:color w:val="000000"/>
          <w:sz w:val="28"/>
          <w:szCs w:val="28"/>
        </w:rPr>
        <w:t>受</w:t>
      </w:r>
      <w:r>
        <w:rPr>
          <w:rFonts w:hint="eastAsia" w:ascii="宋体" w:hAnsi="宋体" w:eastAsia="宋体" w:cs="宋体"/>
          <w:color w:val="000000"/>
          <w:sz w:val="28"/>
          <w:szCs w:val="28"/>
          <w:lang w:eastAsia="zh-CN"/>
        </w:rPr>
        <w:t>马关县第三小学</w:t>
      </w:r>
      <w:r>
        <w:rPr>
          <w:rFonts w:hint="eastAsia" w:ascii="宋体" w:hAnsi="宋体" w:eastAsia="宋体" w:cs="宋体"/>
          <w:color w:val="000000"/>
          <w:sz w:val="28"/>
          <w:szCs w:val="28"/>
        </w:rPr>
        <w:t>的委托，对“</w:t>
      </w:r>
      <w:r>
        <w:rPr>
          <w:rFonts w:hint="eastAsia" w:ascii="宋体" w:hAnsi="宋体" w:eastAsia="宋体" w:cs="宋体"/>
          <w:color w:val="000000"/>
          <w:sz w:val="28"/>
          <w:szCs w:val="28"/>
          <w:lang w:eastAsia="zh-CN"/>
        </w:rPr>
        <w:t>马关县第三小学教学用触控一体机采购项目</w:t>
      </w:r>
      <w:r>
        <w:rPr>
          <w:rFonts w:hint="eastAsia" w:ascii="宋体" w:hAnsi="宋体" w:eastAsia="宋体" w:cs="宋体"/>
          <w:color w:val="000000"/>
          <w:sz w:val="28"/>
          <w:szCs w:val="28"/>
        </w:rPr>
        <w:t>”组织</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。欢迎符合招标资质要求，具有相应供货或完成项目能力的投标人参加投标。</w:t>
      </w:r>
    </w:p>
    <w:p>
      <w:pPr>
        <w:kinsoku/>
        <w:wordWrap w:val="0"/>
        <w:overflowPunct/>
        <w:autoSpaceDE/>
        <w:autoSpaceDN/>
        <w:bidi w:val="0"/>
        <w:spacing w:line="360" w:lineRule="auto"/>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 项目概况</w:t>
      </w:r>
      <w:bookmarkEnd w:id="0"/>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1.采购人：马关县第三小学</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2.采购代理机构：云南文诚招标有限公司</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项目名称：</w:t>
      </w:r>
      <w:r>
        <w:rPr>
          <w:rFonts w:hint="eastAsia" w:ascii="宋体" w:hAnsi="宋体" w:eastAsia="宋体" w:cs="宋体"/>
          <w:color w:val="000000"/>
          <w:sz w:val="28"/>
          <w:szCs w:val="28"/>
          <w:lang w:val="en-US" w:eastAsia="zh-CN"/>
        </w:rPr>
        <w:t>马关县第三小学教学用触控一体机采购项目</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4.项目编号：云文诚【2019】10024号</w:t>
      </w:r>
    </w:p>
    <w:p>
      <w:pPr>
        <w:widowControl/>
        <w:kinsoku/>
        <w:wordWrap w:val="0"/>
        <w:overflowPunct/>
        <w:autoSpaceDE/>
        <w:autoSpaceDN/>
        <w:bidi w:val="0"/>
        <w:adjustRightInd w:val="0"/>
        <w:spacing w:line="36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资金来源</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财政资金</w:t>
      </w:r>
    </w:p>
    <w:p>
      <w:pPr>
        <w:pStyle w:val="6"/>
        <w:widowControl/>
        <w:shd w:val="clear" w:color="auto" w:fill="FFFFFF"/>
        <w:spacing w:line="560" w:lineRule="exact"/>
        <w:ind w:firstLine="560" w:firstLineChars="200"/>
        <w:jc w:val="both"/>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lang w:val="en-US" w:eastAsia="zh-CN"/>
        </w:rPr>
        <w:t>6.采购内容：</w:t>
      </w:r>
    </w:p>
    <w:tbl>
      <w:tblPr>
        <w:tblStyle w:val="7"/>
        <w:tblW w:w="0" w:type="auto"/>
        <w:jc w:val="center"/>
        <w:tblLayout w:type="fixed"/>
        <w:tblCellMar>
          <w:top w:w="0" w:type="dxa"/>
          <w:left w:w="0" w:type="dxa"/>
          <w:bottom w:w="0" w:type="dxa"/>
          <w:right w:w="0" w:type="dxa"/>
        </w:tblCellMar>
      </w:tblPr>
      <w:tblGrid>
        <w:gridCol w:w="782"/>
        <w:gridCol w:w="1193"/>
        <w:gridCol w:w="1461"/>
        <w:gridCol w:w="3898"/>
        <w:gridCol w:w="814"/>
        <w:gridCol w:w="878"/>
        <w:gridCol w:w="691"/>
      </w:tblGrid>
      <w:tr>
        <w:tblPrEx>
          <w:tblCellMar>
            <w:top w:w="0" w:type="dxa"/>
            <w:left w:w="0" w:type="dxa"/>
            <w:bottom w:w="0" w:type="dxa"/>
            <w:right w:w="0" w:type="dxa"/>
          </w:tblCellMar>
        </w:tblPrEx>
        <w:trPr>
          <w:trHeight w:val="1330"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目录编号</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产品（项目）名称</w:t>
            </w:r>
          </w:p>
        </w:tc>
        <w:tc>
          <w:tcPr>
            <w:tcW w:w="3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一般项目：规格、技术参数、性能要求、简要规格描述</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数量</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计量</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单位</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firstLine="0" w:firstLineChars="0"/>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cs="宋体"/>
                <w:b/>
                <w:color w:val="000000"/>
                <w:kern w:val="0"/>
                <w:sz w:val="28"/>
                <w:szCs w:val="28"/>
                <w:lang w:eastAsia="zh-CN" w:bidi="ar"/>
              </w:rPr>
              <w:t>备注</w:t>
            </w:r>
          </w:p>
        </w:tc>
      </w:tr>
      <w:tr>
        <w:tblPrEx>
          <w:tblCellMar>
            <w:top w:w="0" w:type="dxa"/>
            <w:left w:w="0" w:type="dxa"/>
            <w:bottom w:w="0" w:type="dxa"/>
            <w:right w:w="0" w:type="dxa"/>
          </w:tblCellMar>
        </w:tblPrEx>
        <w:trPr>
          <w:trHeight w:val="588" w:hRule="atLeast"/>
          <w:jc w:val="center"/>
        </w:trPr>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A020208</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触控一体机</w:t>
            </w:r>
          </w:p>
        </w:tc>
        <w:tc>
          <w:tcPr>
            <w:tcW w:w="3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8"/>
                <w:szCs w:val="28"/>
                <w:u w:val="none"/>
              </w:rPr>
            </w:pPr>
            <w:r>
              <w:rPr>
                <w:rFonts w:hint="eastAsia" w:ascii="宋体" w:hAnsi="宋体" w:cs="宋体"/>
                <w:i w:val="0"/>
                <w:color w:val="000000"/>
                <w:sz w:val="28"/>
                <w:szCs w:val="28"/>
                <w:u w:val="none"/>
                <w:lang w:val="en-US" w:eastAsia="zh-CN"/>
              </w:rPr>
              <w:t>详见询价文件</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280" w:firstLineChars="100"/>
              <w:jc w:val="both"/>
              <w:textAlignment w:val="center"/>
              <w:rPr>
                <w:rFonts w:hint="default" w:ascii="Tahoma" w:hAnsi="Tahoma" w:eastAsia="Tahoma" w:cs="Tahoma"/>
                <w:i w:val="0"/>
                <w:color w:val="000000"/>
                <w:sz w:val="28"/>
                <w:szCs w:val="28"/>
                <w:u w:val="none"/>
              </w:rPr>
            </w:pPr>
            <w:r>
              <w:rPr>
                <w:rFonts w:hint="eastAsia" w:ascii="Tahoma" w:hAnsi="Tahoma" w:eastAsia="Tahoma" w:cs="Tahoma"/>
                <w:i w:val="0"/>
                <w:color w:val="000000"/>
                <w:kern w:val="0"/>
                <w:sz w:val="28"/>
                <w:szCs w:val="28"/>
                <w:u w:val="none"/>
                <w:lang w:val="en-US" w:eastAsia="zh-CN" w:bidi="ar"/>
              </w:rPr>
              <w:t>9</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台</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i w:val="0"/>
                <w:color w:val="000000"/>
                <w:kern w:val="0"/>
                <w:sz w:val="28"/>
                <w:szCs w:val="28"/>
                <w:u w:val="none"/>
                <w:lang w:val="en-US" w:eastAsia="zh-CN" w:bidi="ar"/>
              </w:rPr>
            </w:pPr>
          </w:p>
        </w:tc>
      </w:tr>
    </w:tbl>
    <w:p>
      <w:pPr>
        <w:spacing w:line="276"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val="en-US" w:eastAsia="zh-CN"/>
        </w:rPr>
        <w:t>6.1</w:t>
      </w:r>
      <w:r>
        <w:rPr>
          <w:rFonts w:hint="eastAsia" w:ascii="宋体" w:hAnsi="宋体" w:eastAsia="宋体" w:cs="宋体"/>
          <w:color w:val="000000"/>
          <w:sz w:val="28"/>
          <w:szCs w:val="28"/>
        </w:rPr>
        <w:t>本次招标内容不分标段，</w:t>
      </w:r>
      <w:r>
        <w:rPr>
          <w:rFonts w:hint="eastAsia" w:ascii="宋体" w:hAnsi="宋体" w:eastAsia="宋体" w:cs="宋体"/>
          <w:color w:val="000000"/>
          <w:sz w:val="28"/>
          <w:szCs w:val="28"/>
          <w:lang w:eastAsia="zh-CN"/>
        </w:rPr>
        <w:t>报价人</w:t>
      </w:r>
      <w:r>
        <w:rPr>
          <w:rFonts w:hint="eastAsia" w:ascii="宋体" w:hAnsi="宋体" w:eastAsia="宋体" w:cs="宋体"/>
          <w:color w:val="000000"/>
          <w:sz w:val="28"/>
          <w:szCs w:val="28"/>
        </w:rPr>
        <w:t>必须对整标段整体投标,否则投标无效，未注明事宜按国家相关标准办理。</w:t>
      </w:r>
    </w:p>
    <w:p>
      <w:pPr>
        <w:spacing w:line="276" w:lineRule="auto"/>
        <w:ind w:firstLine="560" w:firstLineChars="200"/>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6.2</w:t>
      </w:r>
      <w:r>
        <w:rPr>
          <w:rFonts w:hint="eastAsia" w:ascii="宋体" w:hAnsi="宋体" w:eastAsia="宋体" w:cs="宋体"/>
          <w:b w:val="0"/>
          <w:bCs w:val="0"/>
          <w:color w:val="000000"/>
          <w:sz w:val="28"/>
          <w:szCs w:val="28"/>
        </w:rPr>
        <w:t>投标人必须书面承诺提供全新，原厂生产并从正规渠道进货，达到国家有关质量检测标准及具有生产厂家质量合格证的货物。</w:t>
      </w:r>
    </w:p>
    <w:p>
      <w:pPr>
        <w:widowControl/>
        <w:numPr>
          <w:ilvl w:val="0"/>
          <w:numId w:val="0"/>
        </w:numPr>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7.采购</w:t>
      </w:r>
      <w:r>
        <w:rPr>
          <w:rFonts w:hint="eastAsia" w:ascii="宋体" w:hAnsi="宋体" w:eastAsia="宋体" w:cs="宋体"/>
          <w:color w:val="000000"/>
          <w:sz w:val="28"/>
          <w:szCs w:val="28"/>
        </w:rPr>
        <w:t>预算</w:t>
      </w:r>
      <w:r>
        <w:rPr>
          <w:rFonts w:hint="eastAsia" w:ascii="宋体" w:hAnsi="宋体" w:eastAsia="宋体" w:cs="宋体"/>
          <w:color w:val="000000"/>
          <w:sz w:val="28"/>
          <w:szCs w:val="28"/>
          <w:lang w:eastAsia="zh-CN"/>
        </w:rPr>
        <w:t>及最高限价</w:t>
      </w:r>
      <w:r>
        <w:rPr>
          <w:rFonts w:hint="eastAsia" w:ascii="宋体" w:hAnsi="宋体" w:eastAsia="宋体" w:cs="宋体"/>
          <w:color w:val="000000"/>
          <w:sz w:val="28"/>
          <w:szCs w:val="28"/>
          <w:lang w:val="en-US" w:eastAsia="zh-CN"/>
        </w:rPr>
        <w:t>人民币</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贰拾柒万元整（</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270000.00元</w:t>
      </w:r>
      <w:r>
        <w:rPr>
          <w:rFonts w:hint="eastAsia" w:ascii="宋体" w:hAnsi="宋体" w:eastAsia="宋体" w:cs="宋体"/>
          <w:color w:val="000000"/>
          <w:sz w:val="28"/>
          <w:szCs w:val="28"/>
          <w:lang w:eastAsia="zh-CN"/>
        </w:rPr>
        <w:t>）</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交 货 期：</w:t>
      </w:r>
      <w:r>
        <w:rPr>
          <w:rFonts w:hint="eastAsia" w:ascii="宋体" w:hAnsi="宋体" w:eastAsia="宋体" w:cs="宋体"/>
          <w:color w:val="000000"/>
          <w:sz w:val="28"/>
          <w:szCs w:val="28"/>
          <w:lang w:eastAsia="zh-CN"/>
        </w:rPr>
        <w:t>以签订合同为准</w:t>
      </w:r>
      <w:r>
        <w:rPr>
          <w:rFonts w:hint="eastAsia" w:ascii="宋体" w:hAnsi="宋体" w:eastAsia="宋体" w:cs="宋体"/>
          <w:color w:val="000000"/>
          <w:sz w:val="28"/>
          <w:szCs w:val="28"/>
        </w:rPr>
        <w:t xml:space="preserve"> </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9交货地点：采购人指定地点</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付款方式：</w:t>
      </w:r>
      <w:r>
        <w:rPr>
          <w:rFonts w:hint="eastAsia" w:ascii="宋体" w:hAnsi="宋体" w:eastAsia="宋体" w:cs="宋体"/>
          <w:color w:val="000000"/>
          <w:sz w:val="28"/>
          <w:szCs w:val="28"/>
          <w:lang w:eastAsia="zh-CN"/>
        </w:rPr>
        <w:t>以签订合同为准</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11.</w:t>
      </w:r>
      <w:r>
        <w:rPr>
          <w:rFonts w:hint="eastAsia" w:ascii="宋体" w:hAnsi="宋体" w:eastAsia="宋体" w:cs="宋体"/>
          <w:color w:val="000000"/>
          <w:sz w:val="28"/>
          <w:szCs w:val="28"/>
        </w:rPr>
        <w:t>招标方式：询价采购</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12.资格审查方式：</w:t>
      </w:r>
      <w:bookmarkStart w:id="1" w:name="_Toc360280448"/>
      <w:r>
        <w:rPr>
          <w:rFonts w:hint="eastAsia" w:ascii="宋体" w:hAnsi="宋体" w:eastAsia="宋体" w:cs="宋体"/>
          <w:color w:val="000000"/>
          <w:sz w:val="28"/>
          <w:szCs w:val="28"/>
          <w:lang w:val="en-US" w:eastAsia="zh-CN"/>
        </w:rPr>
        <w:t>本次招标项目采取资格后审，具体要求详见询价文件。</w:t>
      </w:r>
    </w:p>
    <w:p>
      <w:pPr>
        <w:pStyle w:val="2"/>
        <w:rPr>
          <w:rFonts w:hint="eastAsia" w:ascii="宋体" w:hAnsi="宋体" w:eastAsia="宋体" w:cs="宋体"/>
          <w:color w:val="000000"/>
          <w:lang w:val="en-US" w:eastAsia="zh-CN"/>
        </w:rPr>
      </w:pPr>
      <w:r>
        <w:rPr>
          <w:rFonts w:hint="eastAsia" w:ascii="宋体" w:hAnsi="宋体" w:eastAsia="宋体" w:cs="宋体"/>
          <w:color w:val="000000"/>
          <w:sz w:val="28"/>
          <w:szCs w:val="28"/>
          <w:lang w:val="en-US" w:eastAsia="zh-CN"/>
        </w:rPr>
        <w:t xml:space="preserve">    13.需要落实的政策：已落实</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w:t>
      </w:r>
      <w:r>
        <w:rPr>
          <w:rFonts w:hint="eastAsia" w:ascii="宋体" w:hAnsi="宋体" w:eastAsia="宋体" w:cs="宋体"/>
          <w:color w:val="000000"/>
          <w:sz w:val="28"/>
          <w:szCs w:val="28"/>
        </w:rPr>
        <w:t>质量要求：符合国家相关标准，一次性验收合格。</w:t>
      </w:r>
    </w:p>
    <w:p>
      <w:pPr>
        <w:rPr>
          <w:rFonts w:hint="eastAsia" w:ascii="宋体" w:hAnsi="宋体" w:eastAsia="宋体" w:cs="宋体"/>
          <w:color w:val="000000"/>
        </w:rPr>
      </w:pPr>
      <w:r>
        <w:rPr>
          <w:rFonts w:hint="eastAsia" w:ascii="宋体" w:hAnsi="宋体" w:eastAsia="宋体" w:cs="宋体"/>
          <w:b/>
          <w:bCs/>
          <w:color w:val="000000"/>
          <w:sz w:val="28"/>
          <w:szCs w:val="28"/>
        </w:rPr>
        <w:t xml:space="preserve">三. </w:t>
      </w:r>
      <w:r>
        <w:rPr>
          <w:rFonts w:hint="eastAsia" w:ascii="宋体" w:hAnsi="宋体" w:eastAsia="宋体" w:cs="宋体"/>
          <w:b/>
          <w:bCs/>
          <w:color w:val="000000"/>
          <w:sz w:val="28"/>
          <w:szCs w:val="28"/>
          <w:lang w:eastAsia="zh-CN"/>
        </w:rPr>
        <w:t>报价人</w:t>
      </w:r>
      <w:r>
        <w:rPr>
          <w:rFonts w:hint="eastAsia" w:ascii="宋体" w:hAnsi="宋体" w:eastAsia="宋体" w:cs="宋体"/>
          <w:b/>
          <w:bCs/>
          <w:color w:val="000000"/>
          <w:sz w:val="28"/>
          <w:szCs w:val="28"/>
        </w:rPr>
        <w:t>资格要求</w:t>
      </w:r>
      <w:bookmarkEnd w:id="1"/>
    </w:p>
    <w:p>
      <w:pPr>
        <w:numPr>
          <w:ilvl w:val="0"/>
          <w:numId w:val="0"/>
        </w:numPr>
        <w:kinsoku/>
        <w:wordWrap w:val="0"/>
        <w:overflowPunct/>
        <w:autoSpaceDE/>
        <w:autoSpaceDN/>
        <w:bidi w:val="0"/>
        <w:spacing w:line="360" w:lineRule="auto"/>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参加本次政府采购活动的投标人应当符合《中华人民共和国政府采购法》第二十二条的规定，并能够提供加盖公章的以下证件原件扫描件：</w:t>
      </w:r>
    </w:p>
    <w:p>
      <w:pPr>
        <w:numPr>
          <w:ilvl w:val="0"/>
          <w:numId w:val="0"/>
        </w:numPr>
        <w:kinsoku/>
        <w:wordWrap w:val="0"/>
        <w:overflowPunct/>
        <w:autoSpaceDE/>
        <w:autoSpaceDN/>
        <w:bidi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2、报价人所提供的合法有效的企业法人营业执照、组织机构代码证、税务登记证，已办理三证合一的仅需提供营业执照副本即可，经营范围满足本次招标所要求的相关业务（以营业执照经营范围为准）；</w:t>
      </w:r>
    </w:p>
    <w:p>
      <w:pPr>
        <w:numPr>
          <w:ilvl w:val="0"/>
          <w:numId w:val="0"/>
        </w:numPr>
        <w:kinsoku/>
        <w:wordWrap w:val="0"/>
        <w:overflowPunct/>
        <w:autoSpaceDE/>
        <w:autoSpaceDN/>
        <w:bidi w:val="0"/>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“报价人</w:t>
      </w:r>
      <w:r>
        <w:rPr>
          <w:rFonts w:hint="eastAsia" w:ascii="宋体" w:hAnsi="宋体" w:eastAsia="宋体" w:cs="宋体"/>
          <w:color w:val="000000"/>
          <w:sz w:val="28"/>
          <w:szCs w:val="28"/>
        </w:rPr>
        <w:t>参加政府采购活动前3年内在经营活动中没有重大违法记录的书面声明</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w:t>
      </w:r>
    </w:p>
    <w:p>
      <w:pPr>
        <w:numPr>
          <w:ilvl w:val="0"/>
          <w:numId w:val="0"/>
        </w:numPr>
        <w:kinsoku/>
        <w:wordWrap w:val="0"/>
        <w:overflowPunct/>
        <w:autoSpaceDE/>
        <w:autoSpaceDN/>
        <w:bidi w:val="0"/>
        <w:spacing w:line="360" w:lineRule="auto"/>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报价人“法定代表人身份证明书”；</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5、报价人“法定代表人授权委托书”；（若法人投标无需提供）；</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6、报价申请人能够提供“报价申请人、法定代表人及项目负责人无行贿犯罪记录的书面承诺”</w:t>
      </w:r>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本次招标项目不接受联合体投标。</w:t>
      </w:r>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获取询价文件事宜</w:t>
      </w:r>
    </w:p>
    <w:p>
      <w:pPr>
        <w:keepNext w:val="0"/>
        <w:keepLines w:val="0"/>
        <w:pageBreakBefore w:val="0"/>
        <w:widowControl/>
        <w:suppressLineNumbers w:val="0"/>
        <w:kinsoku/>
        <w:wordWrap w:val="0"/>
        <w:overflowPunct/>
        <w:topLinePunct w:val="0"/>
        <w:autoSpaceDE/>
        <w:autoSpaceDN/>
        <w:bidi w:val="0"/>
        <w:adjustRightInd/>
        <w:snapToGrid/>
        <w:ind w:firstLine="560" w:firstLineChars="200"/>
        <w:jc w:val="left"/>
        <w:textAlignment w:val="auto"/>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1、报名时间：于201</w:t>
      </w: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28</w:t>
      </w:r>
      <w:r>
        <w:rPr>
          <w:rFonts w:hint="eastAsia" w:ascii="宋体" w:hAnsi="宋体" w:eastAsia="宋体" w:cs="宋体"/>
          <w:color w:val="000000"/>
          <w:kern w:val="0"/>
          <w:sz w:val="28"/>
          <w:szCs w:val="28"/>
        </w:rPr>
        <w:t>日至201</w:t>
      </w: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30</w:t>
      </w:r>
      <w:r>
        <w:rPr>
          <w:rFonts w:hint="eastAsia" w:ascii="宋体" w:hAnsi="宋体" w:eastAsia="宋体" w:cs="宋体"/>
          <w:color w:val="000000"/>
          <w:kern w:val="0"/>
          <w:sz w:val="28"/>
          <w:szCs w:val="28"/>
        </w:rPr>
        <w:t>日止（节假日除外）每日上午8：30—11：30，下午14：30—17：30止</w:t>
      </w:r>
      <w:r>
        <w:rPr>
          <w:rFonts w:hint="eastAsia" w:ascii="宋体" w:hAnsi="宋体" w:eastAsia="宋体" w:cs="宋体"/>
          <w:color w:val="000000"/>
          <w:kern w:val="0"/>
          <w:sz w:val="28"/>
          <w:szCs w:val="28"/>
          <w:lang w:eastAsia="zh-CN"/>
        </w:rPr>
        <w:t>。</w:t>
      </w:r>
    </w:p>
    <w:p>
      <w:pPr>
        <w:adjustRightInd w:val="0"/>
        <w:snapToGrid w:val="0"/>
        <w:spacing w:line="360" w:lineRule="auto"/>
        <w:ind w:firstLine="840" w:firstLineChars="3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报名方式：现场报名和网络报名（必须现场报名和网络报名同时进行）（未通过两种报名方式的</w:t>
      </w:r>
      <w:r>
        <w:rPr>
          <w:rFonts w:hint="eastAsia" w:ascii="宋体" w:hAnsi="宋体" w:eastAsia="宋体" w:cs="宋体"/>
          <w:color w:val="000000"/>
          <w:kern w:val="0"/>
          <w:sz w:val="28"/>
          <w:szCs w:val="28"/>
          <w:lang w:val="en-US" w:eastAsia="zh-CN"/>
        </w:rPr>
        <w:t>报价</w:t>
      </w:r>
      <w:r>
        <w:rPr>
          <w:rFonts w:hint="eastAsia" w:ascii="宋体" w:hAnsi="宋体" w:eastAsia="宋体" w:cs="宋体"/>
          <w:color w:val="000000"/>
          <w:kern w:val="0"/>
          <w:sz w:val="28"/>
          <w:szCs w:val="28"/>
        </w:rPr>
        <w:t>人不能参与</w:t>
      </w:r>
      <w:r>
        <w:rPr>
          <w:rFonts w:hint="eastAsia" w:ascii="宋体" w:hAnsi="宋体" w:eastAsia="宋体" w:cs="宋体"/>
          <w:color w:val="000000"/>
          <w:kern w:val="0"/>
          <w:sz w:val="28"/>
          <w:szCs w:val="28"/>
          <w:lang w:val="en-US" w:eastAsia="zh-CN"/>
        </w:rPr>
        <w:t>询价</w:t>
      </w:r>
      <w:r>
        <w:rPr>
          <w:rFonts w:hint="eastAsia" w:ascii="宋体" w:hAnsi="宋体" w:eastAsia="宋体" w:cs="宋体"/>
          <w:color w:val="000000"/>
          <w:kern w:val="0"/>
          <w:sz w:val="28"/>
          <w:szCs w:val="28"/>
        </w:rPr>
        <w:t>）；现场报名地点：云南</w:t>
      </w:r>
      <w:r>
        <w:rPr>
          <w:rFonts w:hint="eastAsia" w:ascii="宋体" w:hAnsi="宋体" w:eastAsia="宋体" w:cs="宋体"/>
          <w:color w:val="000000"/>
          <w:kern w:val="0"/>
          <w:sz w:val="28"/>
          <w:szCs w:val="28"/>
          <w:lang w:eastAsia="zh-CN"/>
        </w:rPr>
        <w:t>文诚</w:t>
      </w:r>
      <w:r>
        <w:rPr>
          <w:rFonts w:hint="eastAsia" w:ascii="宋体" w:hAnsi="宋体" w:eastAsia="宋体" w:cs="宋体"/>
          <w:color w:val="000000"/>
          <w:kern w:val="0"/>
          <w:sz w:val="28"/>
          <w:szCs w:val="28"/>
        </w:rPr>
        <w:t>招标有限公司（文山市华龙北路州政务管理局旁锦屏苑A区K-16号</w:t>
      </w:r>
      <w:r>
        <w:rPr>
          <w:rFonts w:hint="eastAsia" w:ascii="宋体" w:hAnsi="宋体" w:eastAsia="宋体" w:cs="宋体"/>
          <w:color w:val="000000"/>
          <w:kern w:val="0"/>
          <w:sz w:val="28"/>
          <w:szCs w:val="28"/>
          <w:lang w:val="en-US" w:eastAsia="zh-CN"/>
        </w:rPr>
        <w:t>门面</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询价</w:t>
      </w:r>
      <w:r>
        <w:rPr>
          <w:rFonts w:hint="eastAsia" w:ascii="宋体" w:hAnsi="宋体" w:eastAsia="宋体" w:cs="宋体"/>
          <w:color w:val="000000"/>
          <w:kern w:val="0"/>
          <w:sz w:val="28"/>
          <w:szCs w:val="28"/>
        </w:rPr>
        <w:t>文件费用：</w:t>
      </w: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lang w:val="en-US" w:eastAsia="zh-CN"/>
        </w:rPr>
        <w:t>00</w:t>
      </w:r>
      <w:r>
        <w:rPr>
          <w:rFonts w:hint="eastAsia" w:ascii="宋体" w:hAnsi="宋体" w:eastAsia="宋体" w:cs="宋体"/>
          <w:color w:val="000000"/>
          <w:kern w:val="0"/>
          <w:sz w:val="28"/>
          <w:szCs w:val="28"/>
        </w:rPr>
        <w:t>元/份标书售后不退。</w:t>
      </w:r>
    </w:p>
    <w:p>
      <w:pPr>
        <w:widowControl/>
        <w:adjustRightInd w:val="0"/>
        <w:spacing w:line="48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报名注意事项：</w:t>
      </w:r>
      <w:r>
        <w:rPr>
          <w:rFonts w:hint="eastAsia" w:ascii="宋体" w:hAnsi="宋体" w:eastAsia="宋体" w:cs="宋体"/>
          <w:color w:val="000000"/>
          <w:sz w:val="28"/>
          <w:szCs w:val="28"/>
        </w:rPr>
        <w:t>进行现场报名的</w:t>
      </w:r>
      <w:r>
        <w:rPr>
          <w:rFonts w:hint="eastAsia" w:ascii="宋体" w:hAnsi="宋体" w:eastAsia="宋体" w:cs="宋体"/>
          <w:color w:val="000000"/>
          <w:sz w:val="28"/>
          <w:szCs w:val="28"/>
          <w:lang w:val="en-US" w:eastAsia="zh-CN"/>
        </w:rPr>
        <w:t>报价</w:t>
      </w:r>
      <w:r>
        <w:rPr>
          <w:rFonts w:hint="eastAsia" w:ascii="宋体" w:hAnsi="宋体" w:eastAsia="宋体" w:cs="宋体"/>
          <w:color w:val="000000"/>
          <w:sz w:val="28"/>
          <w:szCs w:val="28"/>
          <w:lang w:eastAsia="zh-CN"/>
        </w:rPr>
        <w:t>人</w:t>
      </w:r>
      <w:r>
        <w:rPr>
          <w:rFonts w:hint="eastAsia" w:ascii="宋体" w:hAnsi="宋体" w:eastAsia="宋体" w:cs="宋体"/>
          <w:color w:val="000000"/>
          <w:sz w:val="28"/>
          <w:szCs w:val="28"/>
        </w:rPr>
        <w:t>必须携带报名函(见附件)；营业执照、组织机构代码证、税务登记证（三证合一者只需提供营业执照）；开户许可证；授权代理人进行报名需提供法定代表人身份证明书原件、法定代表人授权委托书原件、授权代理人身份证原件及劳动合同原件；若为法定代表人进行报名则需提供法定代表人身份证明书原件及法定代表人身份证原件；法定代表人、授权代理人连续一年在投标公司购买的社保凭证及社保卡</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会计师事务所出具的投标单位的201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-201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年年度财务报告（成立不足一年的公司无需提供）；开户银行在公告发布后出具的资信证明</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（以上证明资料未明示提供原件的，提供原件扫描件加盖单位公章即可），否则不予受理；上述证件不能同时提交或者提交的资料不能满足资格要求的</w:t>
      </w:r>
      <w:r>
        <w:rPr>
          <w:rFonts w:hint="eastAsia" w:ascii="宋体" w:hAnsi="宋体" w:eastAsia="宋体" w:cs="宋体"/>
          <w:color w:val="000000"/>
          <w:sz w:val="28"/>
          <w:szCs w:val="28"/>
          <w:lang w:val="en-US" w:eastAsia="zh-CN"/>
        </w:rPr>
        <w:t>询价</w:t>
      </w:r>
      <w:r>
        <w:rPr>
          <w:rFonts w:hint="eastAsia" w:ascii="宋体" w:hAnsi="宋体" w:eastAsia="宋体" w:cs="宋体"/>
          <w:color w:val="000000"/>
          <w:sz w:val="28"/>
          <w:szCs w:val="28"/>
          <w:lang w:eastAsia="zh-CN"/>
        </w:rPr>
        <w:t>申请人</w:t>
      </w:r>
      <w:r>
        <w:rPr>
          <w:rFonts w:hint="eastAsia" w:ascii="宋体" w:hAnsi="宋体" w:eastAsia="宋体" w:cs="宋体"/>
          <w:color w:val="000000"/>
          <w:sz w:val="28"/>
          <w:szCs w:val="28"/>
        </w:rPr>
        <w:t>，恕不接待现场咨询。</w:t>
      </w:r>
    </w:p>
    <w:p>
      <w:pPr>
        <w:adjustRightInd w:val="0"/>
        <w:snapToGrid w:val="0"/>
        <w:spacing w:line="360" w:lineRule="auto"/>
        <w:ind w:firstLine="560" w:firstLineChars="200"/>
        <w:rPr>
          <w:rFonts w:hint="eastAsia" w:ascii="宋体" w:hAnsi="宋体" w:eastAsia="宋体" w:cs="宋体"/>
          <w:b/>
          <w:bCs/>
          <w:color w:val="000000"/>
          <w:sz w:val="28"/>
          <w:szCs w:val="28"/>
          <w:shd w:val="clear" w:color="auto" w:fill="FFFFFF"/>
        </w:rPr>
      </w:pPr>
      <w:r>
        <w:rPr>
          <w:rFonts w:hint="eastAsia" w:ascii="宋体" w:hAnsi="宋体" w:eastAsia="宋体" w:cs="宋体"/>
          <w:color w:val="000000"/>
          <w:sz w:val="28"/>
          <w:szCs w:val="28"/>
          <w:shd w:val="clear" w:color="auto" w:fill="FFFFFF"/>
        </w:rPr>
        <w:t>（</w:t>
      </w:r>
      <w:r>
        <w:rPr>
          <w:rFonts w:hint="eastAsia" w:ascii="宋体" w:hAnsi="宋体" w:eastAsia="宋体" w:cs="宋体"/>
          <w:b/>
          <w:bCs/>
          <w:color w:val="000000"/>
          <w:sz w:val="28"/>
          <w:szCs w:val="28"/>
          <w:shd w:val="clear" w:color="auto" w:fill="FFFFFF"/>
        </w:rPr>
        <w:t>现场报名完成后，前往文山州公共资源交易中心4楼CA证书办理处办理CA证书，登录文山州政府采购交易平台进行网络报名）</w:t>
      </w:r>
    </w:p>
    <w:p>
      <w:pPr>
        <w:pStyle w:val="6"/>
        <w:numPr>
          <w:ilvl w:val="0"/>
          <w:numId w:val="1"/>
        </w:numPr>
        <w:spacing w:line="480" w:lineRule="auto"/>
        <w:ind w:firstLine="482"/>
        <w:jc w:val="both"/>
        <w:rPr>
          <w:rFonts w:hint="eastAsia" w:ascii="宋体" w:hAnsi="宋体" w:eastAsia="宋体" w:cs="宋体"/>
          <w:b/>
          <w:bCs/>
          <w:color w:val="000000"/>
          <w:sz w:val="28"/>
          <w:szCs w:val="28"/>
          <w:shd w:val="clear" w:color="auto" w:fill="FFFFFF"/>
        </w:rPr>
      </w:pPr>
      <w:r>
        <w:rPr>
          <w:rFonts w:hint="eastAsia" w:ascii="宋体" w:hAnsi="宋体" w:eastAsia="宋体" w:cs="宋体"/>
          <w:color w:val="000000"/>
          <w:sz w:val="28"/>
          <w:szCs w:val="28"/>
          <w:shd w:val="clear" w:color="auto" w:fill="FFFFFF"/>
        </w:rPr>
        <w:t>未按要求办理而产生的后果由</w:t>
      </w:r>
      <w:r>
        <w:rPr>
          <w:rFonts w:hint="eastAsia" w:ascii="宋体" w:hAnsi="宋体" w:eastAsia="宋体" w:cs="宋体"/>
          <w:color w:val="000000"/>
          <w:sz w:val="28"/>
          <w:szCs w:val="28"/>
          <w:shd w:val="clear" w:color="auto" w:fill="FFFFFF"/>
          <w:lang w:val="en-US" w:eastAsia="zh-CN"/>
        </w:rPr>
        <w:t>询价</w:t>
      </w:r>
      <w:r>
        <w:rPr>
          <w:rFonts w:hint="eastAsia" w:ascii="宋体" w:hAnsi="宋体" w:eastAsia="宋体" w:cs="宋体"/>
          <w:color w:val="000000"/>
          <w:sz w:val="28"/>
          <w:szCs w:val="28"/>
          <w:shd w:val="clear" w:color="auto" w:fill="FFFFFF"/>
        </w:rPr>
        <w:t>人自负。</w:t>
      </w:r>
      <w:r>
        <w:rPr>
          <w:rFonts w:hint="eastAsia" w:ascii="宋体" w:hAnsi="宋体" w:eastAsia="宋体" w:cs="宋体"/>
          <w:b/>
          <w:bCs/>
          <w:color w:val="000000"/>
          <w:sz w:val="28"/>
          <w:szCs w:val="28"/>
          <w:shd w:val="clear" w:color="auto" w:fill="FFFFFF"/>
        </w:rPr>
        <w:t>（办理CA证书的资料见第八项</w:t>
      </w:r>
      <w:r>
        <w:rPr>
          <w:rFonts w:hint="eastAsia" w:ascii="宋体" w:hAnsi="宋体" w:eastAsia="宋体" w:cs="宋体"/>
          <w:b/>
          <w:bCs/>
          <w:color w:val="000000"/>
          <w:sz w:val="28"/>
          <w:szCs w:val="28"/>
          <w:shd w:val="clear" w:color="auto" w:fill="FFFFFF"/>
          <w:lang w:val="en-US" w:eastAsia="zh-CN"/>
        </w:rPr>
        <w:t>询价</w:t>
      </w:r>
      <w:r>
        <w:rPr>
          <w:rFonts w:hint="eastAsia" w:ascii="宋体" w:hAnsi="宋体" w:eastAsia="宋体" w:cs="宋体"/>
          <w:b/>
          <w:bCs/>
          <w:color w:val="000000"/>
          <w:sz w:val="28"/>
          <w:szCs w:val="28"/>
          <w:shd w:val="clear" w:color="auto" w:fill="FFFFFF"/>
        </w:rPr>
        <w:t>人须知，电子招标</w:t>
      </w:r>
      <w:r>
        <w:rPr>
          <w:rFonts w:hint="eastAsia" w:ascii="宋体" w:hAnsi="宋体" w:eastAsia="宋体" w:cs="宋体"/>
          <w:b/>
          <w:bCs/>
          <w:color w:val="000000"/>
          <w:sz w:val="28"/>
          <w:szCs w:val="28"/>
          <w:shd w:val="clear" w:color="auto" w:fill="FFFFFF"/>
          <w:lang w:val="en-US" w:eastAsia="zh-CN"/>
        </w:rPr>
        <w:t>询价</w:t>
      </w:r>
      <w:r>
        <w:rPr>
          <w:rFonts w:hint="eastAsia" w:ascii="宋体" w:hAnsi="宋体" w:eastAsia="宋体" w:cs="宋体"/>
          <w:b/>
          <w:bCs/>
          <w:color w:val="000000"/>
          <w:sz w:val="28"/>
          <w:szCs w:val="28"/>
          <w:shd w:val="clear" w:color="auto" w:fill="FFFFFF"/>
        </w:rPr>
        <w:t xml:space="preserve">注意事项及要求；将附件资料打印出来填写完成后带往文山州公共资源交易中心进行办理CA证书）  </w:t>
      </w:r>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五、投标保证金</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sz w:val="28"/>
          <w:szCs w:val="28"/>
        </w:rPr>
        <w:t>询价保证金金额为人民币：</w:t>
      </w:r>
      <w:r>
        <w:rPr>
          <w:rFonts w:hint="eastAsia" w:ascii="宋体" w:hAnsi="宋体" w:eastAsia="宋体" w:cs="宋体"/>
          <w:color w:val="000000"/>
          <w:kern w:val="0"/>
          <w:sz w:val="28"/>
          <w:szCs w:val="28"/>
          <w:lang w:eastAsia="zh-CN"/>
        </w:rPr>
        <w:t>叁仟元整</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000.00元）</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不收现金，投标保证金必须在201</w:t>
      </w: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11</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日</w:t>
      </w:r>
      <w:bookmarkStart w:id="12" w:name="_GoBack"/>
      <w:bookmarkEnd w:id="12"/>
      <w:r>
        <w:rPr>
          <w:rFonts w:hint="eastAsia" w:ascii="宋体" w:hAnsi="宋体" w:eastAsia="宋体" w:cs="宋体"/>
          <w:color w:val="000000"/>
          <w:kern w:val="0"/>
          <w:sz w:val="28"/>
          <w:szCs w:val="28"/>
          <w:lang w:val="en-US" w:eastAsia="zh-CN"/>
        </w:rPr>
        <w:t>17</w:t>
      </w:r>
      <w:r>
        <w:rPr>
          <w:rFonts w:hint="eastAsia" w:ascii="宋体" w:hAnsi="宋体" w:eastAsia="宋体" w:cs="宋体"/>
          <w:color w:val="000000"/>
          <w:kern w:val="0"/>
          <w:sz w:val="28"/>
          <w:szCs w:val="28"/>
        </w:rPr>
        <w:t>时</w:t>
      </w:r>
      <w:r>
        <w:rPr>
          <w:rFonts w:hint="eastAsia" w:ascii="宋体" w:hAnsi="宋体" w:eastAsia="宋体" w:cs="宋体"/>
          <w:color w:val="000000"/>
          <w:kern w:val="0"/>
          <w:sz w:val="28"/>
          <w:szCs w:val="28"/>
          <w:lang w:val="en-US" w:eastAsia="zh-CN"/>
        </w:rPr>
        <w:t xml:space="preserve"> 00分前从询价人基本账户以银行转账或电汇方式提交到马关县政务服务管理局账户，其它形式的询价保证金概不接受。</w:t>
      </w:r>
      <w:r>
        <w:rPr>
          <w:rFonts w:hint="eastAsia" w:ascii="宋体" w:hAnsi="宋体" w:eastAsia="宋体" w:cs="宋体"/>
          <w:color w:val="000000"/>
          <w:sz w:val="28"/>
          <w:szCs w:val="28"/>
          <w:lang w:val="en-US" w:eastAsia="zh-CN"/>
        </w:rPr>
        <w:t>询价人</w:t>
      </w:r>
      <w:r>
        <w:rPr>
          <w:rFonts w:hint="eastAsia" w:ascii="宋体" w:hAnsi="宋体" w:eastAsia="宋体" w:cs="宋体"/>
          <w:color w:val="000000"/>
          <w:kern w:val="0"/>
          <w:sz w:val="28"/>
          <w:szCs w:val="28"/>
          <w:lang w:val="en-US" w:eastAsia="zh-CN"/>
        </w:rPr>
        <w:t>缴纳询价保证金时，需在转账凭证注明询价项目名称及编号（可简写），询价保证金缴款单位名称必须和询价单位名称一致，未按要求提交询价保证金的视为放弃参与此次招标活动。</w:t>
      </w:r>
    </w:p>
    <w:p>
      <w:pPr>
        <w:keepNext w:val="0"/>
        <w:keepLines w:val="0"/>
        <w:widowControl/>
        <w:suppressLineNumbers w:val="0"/>
        <w:kinsoku/>
        <w:wordWrap w:val="0"/>
        <w:overflowPunct/>
        <w:topLinePunct/>
        <w:autoSpaceDE/>
        <w:autoSpaceDN/>
        <w:bidi w:val="0"/>
        <w:spacing w:before="0" w:beforeAutospacing="0" w:after="0" w:afterAutospacing="0" w:line="360" w:lineRule="auto"/>
        <w:ind w:right="0" w:firstLine="562" w:firstLineChars="200"/>
        <w:jc w:val="left"/>
        <w:textAlignment w:val="auto"/>
        <w:rPr>
          <w:rFonts w:hint="eastAsia" w:ascii="宋体" w:hAnsi="宋体" w:eastAsia="宋体" w:cs="宋体"/>
          <w:b/>
          <w:bCs/>
          <w:color w:val="000000"/>
          <w:sz w:val="28"/>
          <w:szCs w:val="28"/>
          <w:lang w:val="en-US" w:eastAsia="zh-CN"/>
        </w:rPr>
      </w:pPr>
      <w:bookmarkStart w:id="2" w:name="_Toc19514"/>
      <w:r>
        <w:rPr>
          <w:rFonts w:hint="eastAsia" w:ascii="宋体" w:hAnsi="宋体" w:eastAsia="宋体" w:cs="宋体"/>
          <w:b/>
          <w:bCs/>
          <w:color w:val="000000"/>
          <w:sz w:val="28"/>
          <w:szCs w:val="28"/>
          <w:lang w:val="en-US" w:eastAsia="zh-CN"/>
        </w:rPr>
        <w:t>账户名称：马关县政务服务管理局；</w:t>
      </w:r>
    </w:p>
    <w:p>
      <w:pPr>
        <w:keepNext w:val="0"/>
        <w:keepLines w:val="0"/>
        <w:widowControl/>
        <w:suppressLineNumbers w:val="0"/>
        <w:kinsoku/>
        <w:wordWrap w:val="0"/>
        <w:overflowPunct/>
        <w:topLinePunct/>
        <w:autoSpaceDE/>
        <w:autoSpaceDN/>
        <w:bidi w:val="0"/>
        <w:spacing w:before="0" w:beforeAutospacing="0" w:after="0" w:afterAutospacing="0" w:line="360" w:lineRule="auto"/>
        <w:ind w:right="0" w:firstLine="562" w:firstLineChars="200"/>
        <w:jc w:val="left"/>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开户银行：中国建设银行马关县支行；</w:t>
      </w:r>
    </w:p>
    <w:p>
      <w:pPr>
        <w:keepNext w:val="0"/>
        <w:keepLines w:val="0"/>
        <w:widowControl/>
        <w:suppressLineNumbers w:val="0"/>
        <w:kinsoku/>
        <w:wordWrap w:val="0"/>
        <w:overflowPunct/>
        <w:topLinePunct/>
        <w:autoSpaceDE/>
        <w:autoSpaceDN/>
        <w:bidi w:val="0"/>
        <w:spacing w:before="0" w:beforeAutospacing="0" w:after="0" w:afterAutospacing="0" w:line="360" w:lineRule="auto"/>
        <w:ind w:right="0" w:firstLine="562" w:firstLineChars="200"/>
        <w:jc w:val="left"/>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 xml:space="preserve">账号：53001677636051003246-0033  </w:t>
      </w:r>
    </w:p>
    <w:p>
      <w:pPr>
        <w:ind w:firstLine="562" w:firstLineChars="200"/>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保证金查询电话：0876-7121151</w:t>
      </w:r>
    </w:p>
    <w:p>
      <w:pPr>
        <w:ind w:firstLine="0" w:firstLineChars="0"/>
        <w:rPr>
          <w:rStyle w:val="10"/>
          <w:rFonts w:ascii="宋体" w:hAnsi="宋体" w:eastAsia="宋体" w:cs="宋体"/>
          <w:color w:val="000000"/>
        </w:rPr>
      </w:pPr>
      <w:r>
        <w:rPr>
          <w:rStyle w:val="10"/>
          <w:rFonts w:hint="eastAsia" w:ascii="宋体" w:hAnsi="宋体" w:eastAsia="宋体" w:cs="宋体"/>
          <w:color w:val="000000"/>
        </w:rPr>
        <w:t xml:space="preserve">保证金交纳与退还注意事项  </w:t>
      </w:r>
    </w:p>
    <w:p>
      <w:pPr>
        <w:keepLines/>
        <w:ind w:firstLine="560"/>
        <w:rPr>
          <w:rFonts w:ascii="宋体" w:hAnsi="宋体" w:cs="宋体"/>
          <w:color w:val="000000"/>
          <w:sz w:val="28"/>
          <w:szCs w:val="28"/>
        </w:rPr>
      </w:pPr>
      <w:r>
        <w:rPr>
          <w:rFonts w:hint="eastAsia" w:ascii="宋体" w:hAnsi="宋体" w:cs="宋体"/>
          <w:color w:val="000000"/>
          <w:sz w:val="28"/>
          <w:szCs w:val="28"/>
        </w:rPr>
        <w:t>（一）保证金必须从投标人的对公基本账户转出；(转账之前投标人需确认基本账户信息与文山州公共资源交易电子服务系统注册基本账户信息完全一致，否则无法绑定成功。)；</w:t>
      </w:r>
    </w:p>
    <w:p>
      <w:pPr>
        <w:keepLines/>
        <w:ind w:firstLine="560"/>
        <w:rPr>
          <w:rFonts w:ascii="宋体" w:hAnsi="宋体" w:cs="宋体"/>
          <w:color w:val="000000"/>
          <w:sz w:val="28"/>
          <w:szCs w:val="28"/>
        </w:rPr>
      </w:pPr>
      <w:r>
        <w:rPr>
          <w:rFonts w:hint="eastAsia" w:ascii="宋体" w:hAnsi="宋体" w:cs="宋体"/>
          <w:color w:val="000000"/>
          <w:sz w:val="28"/>
          <w:szCs w:val="28"/>
        </w:rPr>
        <w:t>（二）保证金转账方式：仅限电汇、网银方式，其他转账方式视为无效；不支持银行存现、提现业务；</w:t>
      </w:r>
    </w:p>
    <w:p>
      <w:pPr>
        <w:keepLines/>
        <w:ind w:firstLine="560"/>
        <w:rPr>
          <w:rFonts w:ascii="宋体" w:hAnsi="宋体" w:cs="宋体"/>
          <w:color w:val="000000"/>
          <w:sz w:val="28"/>
          <w:szCs w:val="28"/>
        </w:rPr>
      </w:pPr>
      <w:r>
        <w:rPr>
          <w:rFonts w:hint="eastAsia" w:ascii="宋体" w:hAnsi="宋体" w:cs="宋体"/>
          <w:color w:val="000000"/>
          <w:sz w:val="28"/>
          <w:szCs w:val="28"/>
        </w:rPr>
        <w:t>（三）投标保证金到账时间：以保证金专用账户实际到账时间为准，超过投标截止时间到账保证金视为无效；</w:t>
      </w:r>
    </w:p>
    <w:p>
      <w:pPr>
        <w:keepLines/>
        <w:ind w:firstLine="560"/>
        <w:rPr>
          <w:rFonts w:ascii="宋体" w:hAnsi="宋体" w:cs="宋体"/>
          <w:color w:val="000000"/>
          <w:sz w:val="28"/>
          <w:szCs w:val="28"/>
        </w:rPr>
      </w:pPr>
      <w:r>
        <w:rPr>
          <w:rFonts w:hint="eastAsia" w:ascii="宋体" w:hAnsi="宋体" w:cs="宋体"/>
          <w:color w:val="000000"/>
          <w:sz w:val="28"/>
          <w:szCs w:val="28"/>
        </w:rPr>
        <w:t>（四）跨行转账事项提醒：</w:t>
      </w:r>
    </w:p>
    <w:p>
      <w:pPr>
        <w:keepLines/>
        <w:ind w:firstLine="0" w:firstLineChars="0"/>
        <w:rPr>
          <w:rFonts w:ascii="宋体" w:hAnsi="宋体" w:cs="宋体"/>
          <w:color w:val="000000"/>
          <w:sz w:val="28"/>
          <w:szCs w:val="28"/>
        </w:rPr>
      </w:pPr>
      <w:r>
        <w:rPr>
          <w:rFonts w:hint="eastAsia" w:ascii="宋体" w:hAnsi="宋体" w:cs="宋体"/>
          <w:color w:val="000000"/>
          <w:sz w:val="28"/>
          <w:szCs w:val="28"/>
        </w:rPr>
        <w:t>按照人民银行相关规定，跨行转账在工作日下午4点半前办理手续，可以保证实时跨行到账；</w:t>
      </w:r>
    </w:p>
    <w:p>
      <w:pPr>
        <w:keepLines/>
        <w:ind w:firstLine="560"/>
        <w:rPr>
          <w:rFonts w:ascii="宋体" w:hAnsi="宋体" w:cs="宋体"/>
          <w:color w:val="000000"/>
          <w:sz w:val="28"/>
          <w:szCs w:val="28"/>
        </w:rPr>
      </w:pPr>
      <w:r>
        <w:rPr>
          <w:rFonts w:hint="eastAsia" w:ascii="宋体" w:hAnsi="宋体" w:cs="宋体"/>
          <w:color w:val="000000"/>
          <w:sz w:val="28"/>
          <w:szCs w:val="28"/>
        </w:rPr>
        <w:t>（五）保证金确认：“确认投标保证金”模块用于投标人对投标保证金在缴纳截止时间前进行确认，及时发现处理各种异常情况，避免因为保证金问题在开标时造成投标失败。</w:t>
      </w:r>
    </w:p>
    <w:p>
      <w:pPr>
        <w:keepLines/>
        <w:ind w:firstLine="560"/>
        <w:rPr>
          <w:rFonts w:ascii="宋体" w:hAnsi="宋体" w:cs="宋体"/>
          <w:color w:val="000000"/>
          <w:sz w:val="28"/>
          <w:szCs w:val="28"/>
        </w:rPr>
      </w:pPr>
      <w:r>
        <w:rPr>
          <w:rFonts w:hint="eastAsia" w:ascii="宋体" w:hAnsi="宋体" w:cs="宋体"/>
          <w:color w:val="000000"/>
          <w:sz w:val="28"/>
          <w:szCs w:val="28"/>
        </w:rPr>
        <w:t xml:space="preserve">    操作说明如下： </w:t>
      </w:r>
    </w:p>
    <w:p>
      <w:pPr>
        <w:keepLines/>
        <w:ind w:firstLine="560"/>
        <w:rPr>
          <w:rFonts w:ascii="宋体" w:hAnsi="宋体" w:cs="宋体"/>
          <w:color w:val="000000"/>
          <w:sz w:val="28"/>
          <w:szCs w:val="28"/>
        </w:rPr>
      </w:pPr>
      <w:r>
        <w:rPr>
          <w:rFonts w:hint="eastAsia" w:ascii="宋体" w:hAnsi="宋体" w:cs="宋体"/>
          <w:color w:val="000000"/>
          <w:sz w:val="28"/>
          <w:szCs w:val="28"/>
        </w:rPr>
        <w:t xml:space="preserve">①进入投标子系统，点击导航栏【投标保证金】模块内子菜单【确认投标保证金】，进入列表页面，投标人可搜索自己需要确认保证金的标段，点击【确认】按钮，即可进入“投标保证金确认”页面。 </w:t>
      </w:r>
    </w:p>
    <w:p>
      <w:pPr>
        <w:keepLines/>
        <w:ind w:firstLine="560"/>
        <w:rPr>
          <w:rFonts w:ascii="宋体" w:hAnsi="宋体" w:cs="宋体"/>
          <w:color w:val="000000"/>
          <w:sz w:val="28"/>
          <w:szCs w:val="28"/>
        </w:rPr>
      </w:pPr>
      <w:r>
        <w:rPr>
          <w:rFonts w:hint="eastAsia" w:ascii="宋体" w:hAnsi="宋体" w:cs="宋体"/>
          <w:color w:val="000000"/>
          <w:sz w:val="28"/>
          <w:szCs w:val="28"/>
        </w:rPr>
        <w:t xml:space="preserve">②在“投标保证金确认”页面，系统会显示投标人自己缴退保证金银行往来款记录。如果企业投标保证金从基本账户按时、足额转出成功后，在“银行来款记录”列表处会显示“已绑定”。 </w:t>
      </w:r>
    </w:p>
    <w:p>
      <w:pPr>
        <w:keepLines/>
        <w:ind w:firstLine="560"/>
        <w:rPr>
          <w:rFonts w:ascii="宋体" w:hAnsi="宋体" w:cs="宋体"/>
          <w:color w:val="000000"/>
          <w:sz w:val="28"/>
          <w:szCs w:val="28"/>
        </w:rPr>
      </w:pPr>
      <w:r>
        <w:rPr>
          <w:rFonts w:hint="eastAsia" w:ascii="宋体" w:hAnsi="宋体" w:cs="宋体"/>
          <w:color w:val="000000"/>
          <w:sz w:val="28"/>
          <w:szCs w:val="28"/>
        </w:rPr>
        <w:t>③投标人点击右上角【确认】按钮，即可进行保证金确认操作。</w:t>
      </w:r>
    </w:p>
    <w:p>
      <w:pPr>
        <w:keepLines/>
        <w:ind w:firstLine="560"/>
        <w:rPr>
          <w:rFonts w:ascii="宋体" w:hAnsi="宋体" w:cs="宋体"/>
          <w:color w:val="000000"/>
          <w:sz w:val="28"/>
          <w:szCs w:val="28"/>
        </w:rPr>
      </w:pPr>
      <w:r>
        <w:rPr>
          <w:rFonts w:hint="eastAsia" w:ascii="宋体" w:hAnsi="宋体" w:cs="宋体"/>
          <w:color w:val="000000"/>
          <w:sz w:val="28"/>
          <w:szCs w:val="28"/>
        </w:rPr>
        <w:t>注：提交时需使用数字证书签名，请在提交时插入数字证书。</w:t>
      </w:r>
    </w:p>
    <w:p>
      <w:pPr>
        <w:keepNext w:val="0"/>
        <w:keepLines w:val="0"/>
        <w:widowControl/>
        <w:suppressLineNumbers w:val="0"/>
        <w:kinsoku/>
        <w:wordWrap w:val="0"/>
        <w:overflowPunct/>
        <w:topLinePunct/>
        <w:autoSpaceDE/>
        <w:autoSpaceDN/>
        <w:bidi w:val="0"/>
        <w:spacing w:before="0" w:beforeAutospacing="0" w:after="0" w:afterAutospacing="0" w:line="360" w:lineRule="auto"/>
        <w:ind w:right="0" w:firstLine="562" w:firstLineChars="200"/>
        <w:jc w:val="left"/>
        <w:textAlignment w:val="auto"/>
        <w:rPr>
          <w:rFonts w:hint="eastAsia" w:ascii="宋体" w:hAnsi="宋体" w:eastAsia="宋体" w:cs="宋体"/>
          <w:b/>
          <w:bCs/>
          <w:color w:val="000000"/>
          <w:sz w:val="28"/>
          <w:szCs w:val="28"/>
          <w:lang w:val="en-US" w:eastAsia="zh-CN"/>
        </w:rPr>
      </w:pPr>
    </w:p>
    <w:p>
      <w:pPr>
        <w:keepNext w:val="0"/>
        <w:keepLines w:val="0"/>
        <w:widowControl/>
        <w:suppressLineNumbers w:val="0"/>
        <w:kinsoku/>
        <w:wordWrap w:val="0"/>
        <w:overflowPunct/>
        <w:topLinePunct/>
        <w:autoSpaceDE/>
        <w:autoSpaceDN/>
        <w:bidi w:val="0"/>
        <w:spacing w:before="0" w:beforeAutospacing="0" w:after="0" w:afterAutospacing="0" w:line="360" w:lineRule="auto"/>
        <w:ind w:right="0" w:firstLine="562" w:firstLineChars="200"/>
        <w:jc w:val="left"/>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br w:type="page"/>
      </w:r>
      <w:r>
        <w:rPr>
          <w:rFonts w:hint="eastAsia" w:ascii="宋体" w:hAnsi="宋体" w:eastAsia="宋体" w:cs="宋体"/>
          <w:b/>
          <w:bCs/>
          <w:color w:val="000000"/>
          <w:sz w:val="28"/>
          <w:szCs w:val="28"/>
          <w:lang w:val="en-US" w:eastAsia="zh-CN"/>
        </w:rPr>
        <w:t>六. 报价文件（光盘）的递交和开标</w:t>
      </w:r>
    </w:p>
    <w:p>
      <w:pPr>
        <w:pStyle w:val="6"/>
        <w:spacing w:beforeAutospacing="0" w:afterAutospacing="0" w:line="435" w:lineRule="atLeast"/>
        <w:ind w:left="53" w:leftChars="25" w:right="-226"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申请文件（光盘）递交</w:t>
      </w:r>
      <w:r>
        <w:rPr>
          <w:rFonts w:hint="eastAsia" w:ascii="宋体" w:hAnsi="宋体" w:eastAsia="宋体" w:cs="宋体"/>
          <w:color w:val="000000"/>
          <w:kern w:val="0"/>
          <w:sz w:val="28"/>
          <w:szCs w:val="28"/>
          <w:highlight w:val="none"/>
        </w:rPr>
        <w:t>截止</w:t>
      </w:r>
      <w:r>
        <w:rPr>
          <w:rFonts w:hint="eastAsia" w:ascii="宋体" w:hAnsi="宋体" w:eastAsia="宋体" w:cs="宋体"/>
          <w:color w:val="000000"/>
          <w:sz w:val="28"/>
          <w:szCs w:val="28"/>
          <w:highlight w:val="none"/>
        </w:rPr>
        <w:t>时间：201</w:t>
      </w:r>
      <w:r>
        <w:rPr>
          <w:rFonts w:hint="eastAsia" w:ascii="宋体" w:hAnsi="宋体" w:eastAsia="宋体" w:cs="宋体"/>
          <w:color w:val="000000"/>
          <w:sz w:val="28"/>
          <w:szCs w:val="28"/>
          <w:highlight w:val="none"/>
          <w:lang w:val="en-US" w:eastAsia="zh-CN"/>
        </w:rPr>
        <w:t>9</w:t>
      </w:r>
      <w:r>
        <w:rPr>
          <w:rFonts w:hint="eastAsia" w:ascii="宋体" w:hAnsi="宋体" w:eastAsia="宋体" w:cs="宋体"/>
          <w:color w:val="000000"/>
          <w:sz w:val="28"/>
          <w:szCs w:val="28"/>
          <w:highlight w:val="none"/>
        </w:rPr>
        <w:t>年</w:t>
      </w:r>
      <w:r>
        <w:rPr>
          <w:rFonts w:hint="eastAsia" w:ascii="宋体" w:hAnsi="宋体" w:eastAsia="宋体" w:cs="宋体"/>
          <w:color w:val="000000"/>
          <w:sz w:val="28"/>
          <w:szCs w:val="28"/>
          <w:highlight w:val="none"/>
          <w:lang w:val="en-US" w:eastAsia="zh-CN"/>
        </w:rPr>
        <w:t>11</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4</w:t>
      </w:r>
      <w:r>
        <w:rPr>
          <w:rFonts w:hint="eastAsia" w:ascii="宋体" w:hAnsi="宋体" w:eastAsia="宋体" w:cs="宋体"/>
          <w:color w:val="000000"/>
          <w:sz w:val="28"/>
          <w:szCs w:val="28"/>
          <w:highlight w:val="none"/>
        </w:rPr>
        <w:t>日</w:t>
      </w:r>
      <w:r>
        <w:rPr>
          <w:rFonts w:hint="eastAsia" w:ascii="宋体" w:hAnsi="宋体" w:eastAsia="宋体" w:cs="宋体"/>
          <w:color w:val="000000"/>
          <w:spacing w:val="10"/>
          <w:sz w:val="28"/>
          <w:szCs w:val="28"/>
          <w:highlight w:val="none"/>
          <w:lang w:val="en-US" w:eastAsia="zh-CN"/>
        </w:rPr>
        <w:t>15</w:t>
      </w:r>
      <w:r>
        <w:rPr>
          <w:rFonts w:hint="eastAsia" w:ascii="宋体" w:hAnsi="宋体" w:eastAsia="宋体" w:cs="宋体"/>
          <w:color w:val="000000"/>
          <w:spacing w:val="10"/>
          <w:sz w:val="28"/>
          <w:szCs w:val="28"/>
          <w:highlight w:val="none"/>
        </w:rPr>
        <w:t xml:space="preserve"> :</w:t>
      </w:r>
      <w:r>
        <w:rPr>
          <w:rFonts w:hint="eastAsia" w:ascii="宋体" w:hAnsi="宋体" w:eastAsia="宋体" w:cs="宋体"/>
          <w:color w:val="000000"/>
          <w:spacing w:val="10"/>
          <w:sz w:val="28"/>
          <w:szCs w:val="28"/>
          <w:highlight w:val="none"/>
          <w:lang w:val="en-US" w:eastAsia="zh-CN"/>
        </w:rPr>
        <w:t>00</w:t>
      </w:r>
      <w:r>
        <w:rPr>
          <w:rFonts w:hint="eastAsia" w:ascii="宋体" w:hAnsi="宋体" w:eastAsia="宋体" w:cs="宋体"/>
          <w:color w:val="000000"/>
          <w:spacing w:val="10"/>
          <w:sz w:val="28"/>
          <w:szCs w:val="28"/>
          <w:highlight w:val="none"/>
        </w:rPr>
        <w:t xml:space="preserve"> </w:t>
      </w:r>
      <w:r>
        <w:rPr>
          <w:rFonts w:hint="eastAsia" w:ascii="宋体" w:hAnsi="宋体" w:eastAsia="宋体" w:cs="宋体"/>
          <w:color w:val="000000"/>
          <w:kern w:val="0"/>
          <w:sz w:val="28"/>
          <w:szCs w:val="28"/>
          <w:highlight w:val="none"/>
        </w:rPr>
        <w:t>（北京时间）</w:t>
      </w:r>
      <w:r>
        <w:rPr>
          <w:rFonts w:hint="eastAsia" w:ascii="宋体" w:hAnsi="宋体" w:eastAsia="宋体" w:cs="宋体"/>
          <w:color w:val="000000"/>
          <w:sz w:val="28"/>
          <w:szCs w:val="28"/>
          <w:highlight w:val="none"/>
        </w:rPr>
        <w:t>。逾期递交的申请文件恕不接受。</w:t>
      </w:r>
    </w:p>
    <w:p>
      <w:pPr>
        <w:widowControl/>
        <w:spacing w:line="360" w:lineRule="auto"/>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2、开标时间（</w:t>
      </w:r>
      <w:r>
        <w:rPr>
          <w:rFonts w:hint="eastAsia" w:ascii="宋体" w:hAnsi="宋体" w:eastAsia="宋体" w:cs="宋体"/>
          <w:color w:val="000000"/>
          <w:kern w:val="0"/>
          <w:sz w:val="28"/>
          <w:szCs w:val="28"/>
          <w:highlight w:val="none"/>
          <w:lang w:eastAsia="zh-CN"/>
        </w:rPr>
        <w:t>询价</w:t>
      </w:r>
      <w:r>
        <w:rPr>
          <w:rFonts w:hint="eastAsia" w:ascii="宋体" w:hAnsi="宋体" w:eastAsia="宋体" w:cs="宋体"/>
          <w:color w:val="000000"/>
          <w:kern w:val="0"/>
          <w:sz w:val="28"/>
          <w:szCs w:val="28"/>
          <w:highlight w:val="none"/>
        </w:rPr>
        <w:t>截止时间）：201</w:t>
      </w:r>
      <w:r>
        <w:rPr>
          <w:rFonts w:hint="eastAsia" w:ascii="宋体" w:hAnsi="宋体" w:eastAsia="宋体" w:cs="宋体"/>
          <w:color w:val="000000"/>
          <w:kern w:val="0"/>
          <w:sz w:val="28"/>
          <w:szCs w:val="28"/>
          <w:highlight w:val="none"/>
          <w:lang w:val="en-US" w:eastAsia="zh-CN"/>
        </w:rPr>
        <w:t>9</w:t>
      </w:r>
      <w:r>
        <w:rPr>
          <w:rFonts w:hint="eastAsia" w:ascii="宋体" w:hAnsi="宋体" w:eastAsia="宋体" w:cs="宋体"/>
          <w:color w:val="000000"/>
          <w:kern w:val="0"/>
          <w:sz w:val="28"/>
          <w:szCs w:val="28"/>
          <w:highlight w:val="none"/>
        </w:rPr>
        <w:t>年</w:t>
      </w:r>
      <w:r>
        <w:rPr>
          <w:rFonts w:hint="eastAsia" w:ascii="宋体" w:hAnsi="宋体" w:eastAsia="宋体" w:cs="宋体"/>
          <w:color w:val="000000"/>
          <w:kern w:val="0"/>
          <w:sz w:val="28"/>
          <w:szCs w:val="28"/>
          <w:highlight w:val="none"/>
          <w:lang w:val="en-US" w:eastAsia="zh-CN"/>
        </w:rPr>
        <w:t>11</w:t>
      </w:r>
      <w:r>
        <w:rPr>
          <w:rFonts w:hint="eastAsia" w:ascii="宋体" w:hAnsi="宋体" w:eastAsia="宋体" w:cs="宋体"/>
          <w:color w:val="000000"/>
          <w:kern w:val="0"/>
          <w:sz w:val="28"/>
          <w:szCs w:val="28"/>
          <w:highlight w:val="none"/>
        </w:rPr>
        <w:t>月</w:t>
      </w:r>
      <w:r>
        <w:rPr>
          <w:rFonts w:hint="eastAsia" w:ascii="宋体" w:hAnsi="宋体" w:eastAsia="宋体" w:cs="宋体"/>
          <w:color w:val="000000"/>
          <w:kern w:val="0"/>
          <w:sz w:val="28"/>
          <w:szCs w:val="28"/>
          <w:highlight w:val="none"/>
          <w:lang w:val="en-US" w:eastAsia="zh-CN"/>
        </w:rPr>
        <w:t>4</w:t>
      </w:r>
      <w:r>
        <w:rPr>
          <w:rFonts w:hint="eastAsia" w:ascii="宋体" w:hAnsi="宋体" w:eastAsia="宋体" w:cs="宋体"/>
          <w:color w:val="000000"/>
          <w:kern w:val="0"/>
          <w:sz w:val="28"/>
          <w:szCs w:val="28"/>
          <w:highlight w:val="none"/>
        </w:rPr>
        <w:t>日</w:t>
      </w:r>
      <w:r>
        <w:rPr>
          <w:rFonts w:hint="eastAsia" w:ascii="宋体" w:hAnsi="宋体" w:eastAsia="宋体" w:cs="宋体"/>
          <w:color w:val="000000"/>
          <w:kern w:val="0"/>
          <w:sz w:val="28"/>
          <w:szCs w:val="28"/>
          <w:highlight w:val="none"/>
          <w:lang w:val="en-US" w:eastAsia="zh-CN"/>
        </w:rPr>
        <w:t>15：00</w:t>
      </w:r>
      <w:r>
        <w:rPr>
          <w:rFonts w:hint="eastAsia" w:ascii="宋体" w:hAnsi="宋体" w:eastAsia="宋体" w:cs="宋体"/>
          <w:color w:val="000000"/>
          <w:kern w:val="0"/>
          <w:sz w:val="28"/>
          <w:szCs w:val="28"/>
          <w:highlight w:val="none"/>
        </w:rPr>
        <w:t xml:space="preserve"> 。（北京时间）</w:t>
      </w:r>
    </w:p>
    <w:p>
      <w:pPr>
        <w:pStyle w:val="6"/>
        <w:spacing w:line="360" w:lineRule="auto"/>
        <w:ind w:firstLine="560" w:firstLineChars="200"/>
        <w:rPr>
          <w:rFonts w:hint="eastAsia" w:ascii="宋体" w:hAnsi="宋体" w:eastAsia="宋体" w:cs="宋体"/>
          <w:color w:val="000000"/>
          <w:sz w:val="28"/>
          <w:szCs w:val="28"/>
          <w:highlight w:val="none"/>
        </w:rPr>
      </w:pPr>
      <w:bookmarkStart w:id="3" w:name="_Toc2860"/>
      <w:bookmarkStart w:id="4" w:name="_Toc11414"/>
      <w:bookmarkStart w:id="5" w:name="_Toc20095"/>
      <w:bookmarkStart w:id="6" w:name="_Toc11340"/>
      <w:bookmarkStart w:id="7" w:name="_Toc25549"/>
      <w:r>
        <w:rPr>
          <w:rFonts w:hint="eastAsia" w:ascii="宋体" w:hAnsi="宋体" w:eastAsia="宋体" w:cs="宋体"/>
          <w:color w:val="000000"/>
          <w:sz w:val="28"/>
          <w:szCs w:val="28"/>
          <w:highlight w:val="none"/>
        </w:rPr>
        <w:t>3、开标地点：</w:t>
      </w:r>
      <w:bookmarkEnd w:id="3"/>
      <w:bookmarkEnd w:id="4"/>
      <w:bookmarkEnd w:id="5"/>
      <w:bookmarkEnd w:id="6"/>
      <w:bookmarkEnd w:id="7"/>
      <w:r>
        <w:rPr>
          <w:rFonts w:hint="eastAsia" w:ascii="宋体" w:hAnsi="宋体" w:eastAsia="宋体" w:cs="宋体"/>
          <w:color w:val="000000"/>
          <w:sz w:val="28"/>
          <w:szCs w:val="28"/>
          <w:highlight w:val="none"/>
        </w:rPr>
        <w:t>马关县公共资源交易中心三楼开标室（马关县石兴路86号）。</w:t>
      </w:r>
    </w:p>
    <w:p>
      <w:pPr>
        <w:pStyle w:val="6"/>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4、电子</w:t>
      </w:r>
      <w:r>
        <w:rPr>
          <w:rFonts w:hint="eastAsia" w:ascii="宋体" w:hAnsi="宋体" w:eastAsia="宋体" w:cs="宋体"/>
          <w:color w:val="000000"/>
          <w:sz w:val="28"/>
          <w:szCs w:val="28"/>
          <w:highlight w:val="none"/>
          <w:lang w:val="en-US" w:eastAsia="zh-CN"/>
        </w:rPr>
        <w:t>报</w:t>
      </w:r>
      <w:r>
        <w:rPr>
          <w:rFonts w:hint="eastAsia" w:ascii="宋体" w:hAnsi="宋体" w:eastAsia="宋体" w:cs="宋体"/>
          <w:color w:val="000000"/>
          <w:sz w:val="28"/>
          <w:szCs w:val="28"/>
          <w:highlight w:val="none"/>
          <w:lang w:eastAsia="zh-CN"/>
        </w:rPr>
        <w:t>价</w:t>
      </w:r>
      <w:r>
        <w:rPr>
          <w:rFonts w:hint="eastAsia" w:ascii="宋体" w:hAnsi="宋体" w:eastAsia="宋体" w:cs="宋体"/>
          <w:color w:val="000000"/>
          <w:sz w:val="28"/>
          <w:szCs w:val="28"/>
          <w:highlight w:val="none"/>
        </w:rPr>
        <w:t>申请文件的递交：申请文件递交的截止时间（</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截止时间，下同）201</w:t>
      </w:r>
      <w:r>
        <w:rPr>
          <w:rFonts w:hint="eastAsia" w:ascii="宋体" w:hAnsi="宋体" w:eastAsia="宋体" w:cs="宋体"/>
          <w:color w:val="000000"/>
          <w:sz w:val="28"/>
          <w:szCs w:val="28"/>
          <w:highlight w:val="none"/>
          <w:lang w:val="en-US" w:eastAsia="zh-CN"/>
        </w:rPr>
        <w:t>9</w:t>
      </w:r>
      <w:r>
        <w:rPr>
          <w:rFonts w:hint="eastAsia" w:ascii="宋体" w:hAnsi="宋体" w:eastAsia="宋体" w:cs="宋体"/>
          <w:color w:val="000000"/>
          <w:sz w:val="28"/>
          <w:szCs w:val="28"/>
          <w:highlight w:val="none"/>
        </w:rPr>
        <w:t>年</w:t>
      </w:r>
      <w:r>
        <w:rPr>
          <w:rFonts w:hint="eastAsia" w:ascii="宋体" w:hAnsi="宋体" w:eastAsia="宋体" w:cs="宋体"/>
          <w:color w:val="000000"/>
          <w:sz w:val="28"/>
          <w:szCs w:val="28"/>
          <w:highlight w:val="none"/>
          <w:lang w:val="en-US" w:eastAsia="zh-CN"/>
        </w:rPr>
        <w:t>11</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4</w:t>
      </w:r>
      <w:r>
        <w:rPr>
          <w:rFonts w:hint="eastAsia" w:ascii="宋体" w:hAnsi="宋体" w:eastAsia="宋体" w:cs="宋体"/>
          <w:color w:val="000000"/>
          <w:sz w:val="28"/>
          <w:szCs w:val="28"/>
          <w:highlight w:val="none"/>
        </w:rPr>
        <w:t xml:space="preserve">日下午 </w:t>
      </w:r>
      <w:r>
        <w:rPr>
          <w:rFonts w:hint="eastAsia" w:ascii="宋体" w:hAnsi="宋体" w:eastAsia="宋体" w:cs="宋体"/>
          <w:color w:val="000000"/>
          <w:sz w:val="28"/>
          <w:szCs w:val="28"/>
          <w:highlight w:val="none"/>
          <w:lang w:val="en-US" w:eastAsia="zh-CN"/>
        </w:rPr>
        <w:t>15</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val="en-US" w:eastAsia="zh-CN"/>
        </w:rPr>
        <w:t>00</w:t>
      </w:r>
      <w:r>
        <w:rPr>
          <w:rFonts w:hint="eastAsia" w:ascii="宋体" w:hAnsi="宋体" w:eastAsia="宋体" w:cs="宋体"/>
          <w:color w:val="000000"/>
          <w:sz w:val="28"/>
          <w:szCs w:val="28"/>
          <w:highlight w:val="none"/>
        </w:rPr>
        <w:t xml:space="preserve"> </w:t>
      </w:r>
      <w:r>
        <w:rPr>
          <w:rFonts w:hint="eastAsia" w:ascii="宋体" w:hAnsi="宋体" w:eastAsia="宋体" w:cs="宋体"/>
          <w:color w:val="000000"/>
          <w:kern w:val="0"/>
          <w:sz w:val="28"/>
          <w:szCs w:val="28"/>
          <w:highlight w:val="none"/>
        </w:rPr>
        <w:t>（北京时间）</w:t>
      </w:r>
      <w:r>
        <w:rPr>
          <w:rFonts w:hint="eastAsia" w:ascii="宋体" w:hAnsi="宋体" w:eastAsia="宋体" w:cs="宋体"/>
          <w:color w:val="000000"/>
          <w:sz w:val="28"/>
          <w:szCs w:val="28"/>
          <w:highlight w:val="none"/>
        </w:rPr>
        <w:t>。</w:t>
      </w:r>
    </w:p>
    <w:p>
      <w:pPr>
        <w:pStyle w:val="6"/>
        <w:spacing w:line="360" w:lineRule="auto"/>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5、网上递交：网址： </w:t>
      </w:r>
      <w:r>
        <w:rPr>
          <w:rFonts w:hint="eastAsia" w:ascii="宋体" w:hAnsi="宋体" w:eastAsia="宋体" w:cs="宋体"/>
          <w:color w:val="000000"/>
          <w:sz w:val="28"/>
          <w:szCs w:val="28"/>
          <w:highlight w:val="none"/>
        </w:rPr>
        <w:fldChar w:fldCharType="begin"/>
      </w:r>
      <w:r>
        <w:rPr>
          <w:rFonts w:hint="eastAsia" w:ascii="宋体" w:hAnsi="宋体" w:eastAsia="宋体" w:cs="宋体"/>
          <w:color w:val="000000"/>
          <w:sz w:val="28"/>
          <w:szCs w:val="28"/>
          <w:highlight w:val="none"/>
        </w:rPr>
        <w:instrText xml:space="preserve"> HYPERLINK "http://wsggzy.cn/），报价人须在2019年" </w:instrText>
      </w:r>
      <w:r>
        <w:rPr>
          <w:rFonts w:hint="eastAsia" w:ascii="宋体" w:hAnsi="宋体" w:eastAsia="宋体" w:cs="宋体"/>
          <w:color w:val="000000"/>
          <w:sz w:val="28"/>
          <w:szCs w:val="28"/>
          <w:highlight w:val="none"/>
        </w:rPr>
        <w:fldChar w:fldCharType="separate"/>
      </w:r>
      <w:r>
        <w:rPr>
          <w:rStyle w:val="9"/>
          <w:rFonts w:hint="eastAsia" w:ascii="宋体" w:hAnsi="宋体" w:eastAsia="宋体" w:cs="宋体"/>
          <w:color w:val="000000"/>
          <w:sz w:val="28"/>
          <w:szCs w:val="28"/>
          <w:highlight w:val="none"/>
        </w:rPr>
        <w:t>http://wsggzy.cn/），</w:t>
      </w:r>
      <w:r>
        <w:rPr>
          <w:rStyle w:val="9"/>
          <w:rFonts w:hint="eastAsia" w:ascii="宋体" w:hAnsi="宋体" w:eastAsia="宋体" w:cs="宋体"/>
          <w:color w:val="000000"/>
          <w:sz w:val="28"/>
          <w:szCs w:val="28"/>
          <w:highlight w:val="none"/>
          <w:lang w:eastAsia="zh-CN"/>
        </w:rPr>
        <w:t>报价</w:t>
      </w:r>
      <w:r>
        <w:rPr>
          <w:rStyle w:val="9"/>
          <w:rFonts w:hint="eastAsia" w:ascii="宋体" w:hAnsi="宋体" w:eastAsia="宋体" w:cs="宋体"/>
          <w:color w:val="000000"/>
          <w:sz w:val="28"/>
          <w:szCs w:val="28"/>
          <w:highlight w:val="none"/>
        </w:rPr>
        <w:t>人须在201</w:t>
      </w:r>
      <w:r>
        <w:rPr>
          <w:rStyle w:val="9"/>
          <w:rFonts w:hint="eastAsia" w:ascii="宋体" w:hAnsi="宋体" w:eastAsia="宋体" w:cs="宋体"/>
          <w:color w:val="000000"/>
          <w:sz w:val="28"/>
          <w:szCs w:val="28"/>
          <w:highlight w:val="none"/>
          <w:lang w:val="en-US" w:eastAsia="zh-CN"/>
        </w:rPr>
        <w:t>9</w:t>
      </w:r>
      <w:r>
        <w:rPr>
          <w:rStyle w:val="9"/>
          <w:rFonts w:hint="eastAsia" w:ascii="宋体" w:hAnsi="宋体" w:eastAsia="宋体" w:cs="宋体"/>
          <w:color w:val="000000"/>
          <w:sz w:val="28"/>
          <w:szCs w:val="28"/>
          <w:highlight w:val="none"/>
        </w:rPr>
        <w:t>年</w:t>
      </w:r>
      <w:r>
        <w:rPr>
          <w:rFonts w:hint="eastAsia" w:ascii="宋体" w:hAnsi="宋体" w:eastAsia="宋体" w:cs="宋体"/>
          <w:color w:val="000000"/>
          <w:sz w:val="28"/>
          <w:szCs w:val="28"/>
          <w:highlight w:val="none"/>
        </w:rPr>
        <w:fldChar w:fldCharType="end"/>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日</w:t>
      </w:r>
      <w:r>
        <w:rPr>
          <w:rFonts w:hint="eastAsia" w:ascii="宋体" w:hAnsi="宋体" w:eastAsia="宋体" w:cs="宋体"/>
          <w:color w:val="000000"/>
          <w:sz w:val="28"/>
          <w:szCs w:val="28"/>
          <w:highlight w:val="none"/>
          <w:lang w:val="en-US" w:eastAsia="zh-CN"/>
        </w:rPr>
        <w:t>1</w:t>
      </w:r>
      <w:r>
        <w:rPr>
          <w:rFonts w:hint="eastAsia" w:ascii="宋体" w:hAnsi="宋体" w:cs="宋体"/>
          <w:color w:val="000000"/>
          <w:sz w:val="28"/>
          <w:szCs w:val="28"/>
          <w:highlight w:val="none"/>
          <w:lang w:val="en-US" w:eastAsia="zh-CN"/>
        </w:rPr>
        <w:t>5</w:t>
      </w:r>
      <w:r>
        <w:rPr>
          <w:rFonts w:hint="eastAsia" w:ascii="宋体" w:hAnsi="宋体" w:eastAsia="宋体" w:cs="宋体"/>
          <w:color w:val="000000"/>
          <w:sz w:val="28"/>
          <w:szCs w:val="28"/>
          <w:highlight w:val="none"/>
        </w:rPr>
        <w:t xml:space="preserve"> :</w:t>
      </w:r>
      <w:r>
        <w:rPr>
          <w:rFonts w:hint="eastAsia" w:ascii="宋体" w:hAnsi="宋体" w:cs="宋体"/>
          <w:color w:val="000000"/>
          <w:sz w:val="28"/>
          <w:szCs w:val="28"/>
          <w:highlight w:val="none"/>
          <w:lang w:val="en-US" w:eastAsia="zh-CN"/>
        </w:rPr>
        <w:t>0</w:t>
      </w:r>
      <w:r>
        <w:rPr>
          <w:rFonts w:hint="eastAsia" w:ascii="宋体" w:hAnsi="宋体" w:eastAsia="宋体" w:cs="宋体"/>
          <w:color w:val="000000"/>
          <w:sz w:val="28"/>
          <w:szCs w:val="28"/>
          <w:highlight w:val="none"/>
          <w:lang w:val="en-US" w:eastAsia="zh-CN"/>
        </w:rPr>
        <w:t>0</w:t>
      </w:r>
      <w:r>
        <w:rPr>
          <w:rFonts w:hint="eastAsia" w:ascii="宋体" w:hAnsi="宋体" w:eastAsia="宋体" w:cs="宋体"/>
          <w:color w:val="000000"/>
          <w:sz w:val="28"/>
          <w:szCs w:val="28"/>
          <w:highlight w:val="none"/>
        </w:rPr>
        <w:t xml:space="preserve"> 时前完成所有</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申请文件的上传，网上确认电子签名，并打印“上传</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申请文件回执”，</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截止时间前未完成</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申请文件传输的，视为未按要求提交。</w:t>
      </w:r>
    </w:p>
    <w:p>
      <w:pPr>
        <w:pStyle w:val="6"/>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6、网上递交</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申请文件后，还须到开标现场递交刻录</w:t>
      </w:r>
      <w:r>
        <w:rPr>
          <w:rFonts w:hint="eastAsia" w:ascii="宋体" w:hAnsi="宋体" w:eastAsia="宋体" w:cs="宋体"/>
          <w:color w:val="000000"/>
          <w:sz w:val="28"/>
          <w:szCs w:val="28"/>
          <w:highlight w:val="none"/>
          <w:lang w:eastAsia="zh-CN"/>
        </w:rPr>
        <w:t>询价</w:t>
      </w:r>
      <w:r>
        <w:rPr>
          <w:rFonts w:hint="eastAsia" w:ascii="宋体" w:hAnsi="宋体" w:eastAsia="宋体" w:cs="宋体"/>
          <w:color w:val="000000"/>
          <w:sz w:val="28"/>
          <w:szCs w:val="28"/>
          <w:highlight w:val="none"/>
        </w:rPr>
        <w:t>申请文件的光盘（ZCTBJ），地点：马关县公共资源交易中心三楼开标室（马关县石兴路86号）。逾期送达的或者未送达指定地点的申请文件（光盘），视为未按要求提交。</w:t>
      </w:r>
    </w:p>
    <w:p>
      <w:pPr>
        <w:pStyle w:val="6"/>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7、该项目为文山州公共资源交易电子化平台项目，评标时采用电子评标。</w:t>
      </w:r>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七</w:t>
      </w:r>
      <w:r>
        <w:rPr>
          <w:rFonts w:hint="eastAsia" w:ascii="宋体" w:hAnsi="宋体" w:eastAsia="宋体" w:cs="宋体"/>
          <w:b/>
          <w:bCs/>
          <w:color w:val="000000"/>
          <w:sz w:val="28"/>
          <w:szCs w:val="28"/>
        </w:rPr>
        <w:t>、发布公告的媒介</w:t>
      </w:r>
      <w:bookmarkEnd w:id="2"/>
    </w:p>
    <w:p>
      <w:pPr>
        <w:ind w:firstLine="560"/>
        <w:rPr>
          <w:rFonts w:ascii="宋体" w:hAnsi="宋体" w:cs="宋体"/>
          <w:b/>
          <w:bCs/>
          <w:color w:val="000000"/>
          <w:sz w:val="28"/>
          <w:szCs w:val="28"/>
        </w:rPr>
      </w:pPr>
      <w:bookmarkStart w:id="8" w:name="_Toc28992"/>
      <w:r>
        <w:rPr>
          <w:rFonts w:hint="eastAsia" w:ascii="宋体" w:hAnsi="宋体" w:cs="宋体"/>
          <w:color w:val="000000"/>
          <w:sz w:val="28"/>
          <w:szCs w:val="28"/>
        </w:rPr>
        <w:t>本次招标采购的相关信息同时在云南省公共资源交易信息（https://www.ynggzyxx.gov.cn）；文山州公共资源交易电子服务系统（：http://wsggzy.cn/）；云南省政府采购网（http://www.yngp.com/）；马关县政务网（http://www.mgfy.gov.cn/）。等网站发布，请各投标人在递交投标文件前随时查看，以获取最新信息。更多信息请关注文山州公共资源交易电子服务系统，网址：https://www.wsggzyxx.gov.cn/。</w:t>
      </w:r>
      <w:r>
        <w:rPr>
          <w:rFonts w:hint="eastAsia" w:ascii="宋体" w:hAnsi="宋体" w:cs="宋体"/>
          <w:b/>
          <w:bCs/>
          <w:color w:val="000000"/>
          <w:sz w:val="28"/>
          <w:szCs w:val="28"/>
        </w:rPr>
        <w:t>请各投标人在递交投标文件前随时查看，以获取最新信息，否则后果自负。</w:t>
      </w:r>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八、联系方式</w:t>
      </w:r>
      <w:bookmarkEnd w:id="8"/>
    </w:p>
    <w:p>
      <w:pPr>
        <w:widowControl/>
        <w:kinsoku/>
        <w:wordWrap w:val="0"/>
        <w:overflowPunct/>
        <w:autoSpaceDE/>
        <w:autoSpaceDN/>
        <w:bidi w:val="0"/>
        <w:adjustRightInd w:val="0"/>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招标人：马关县第三小学</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lang w:eastAsia="zh-CN"/>
        </w:rPr>
      </w:pPr>
      <w:r>
        <w:rPr>
          <w:rFonts w:hint="eastAsia" w:ascii="宋体" w:hAnsi="宋体" w:eastAsia="宋体" w:cs="宋体"/>
          <w:color w:val="000000"/>
          <w:sz w:val="28"/>
          <w:szCs w:val="28"/>
          <w:lang w:eastAsia="zh-CN"/>
        </w:rPr>
        <w:t>联系人：</w:t>
      </w:r>
      <w:r>
        <w:rPr>
          <w:rFonts w:hint="eastAsia" w:ascii="宋体" w:hAnsi="宋体" w:eastAsia="宋体" w:cs="宋体"/>
          <w:color w:val="000000"/>
          <w:sz w:val="28"/>
          <w:szCs w:val="28"/>
          <w:lang w:val="en-US" w:eastAsia="zh-CN"/>
        </w:rPr>
        <w:t>杨</w:t>
      </w:r>
      <w:r>
        <w:rPr>
          <w:rFonts w:hint="eastAsia" w:ascii="宋体" w:hAnsi="宋体" w:eastAsia="宋体" w:cs="宋体"/>
          <w:color w:val="000000"/>
          <w:sz w:val="28"/>
          <w:szCs w:val="28"/>
          <w:lang w:eastAsia="zh-CN"/>
        </w:rPr>
        <w:t>老师</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联系方式：</w:t>
      </w:r>
      <w:r>
        <w:rPr>
          <w:rFonts w:hint="eastAsia" w:ascii="宋体" w:hAnsi="宋体" w:eastAsia="宋体" w:cs="宋体"/>
          <w:color w:val="000000"/>
          <w:sz w:val="28"/>
          <w:szCs w:val="28"/>
          <w:lang w:val="en-US" w:eastAsia="zh-CN"/>
        </w:rPr>
        <w:t>15394998529</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代理机构：云南文诚招标有限公司</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地址：文山市华龙北路州政务管理局旁锦屏苑A区K-16号门面</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联系人：</w:t>
      </w:r>
      <w:r>
        <w:rPr>
          <w:rFonts w:hint="eastAsia" w:ascii="宋体" w:hAnsi="宋体" w:eastAsia="宋体" w:cs="宋体"/>
          <w:color w:val="000000"/>
          <w:sz w:val="28"/>
          <w:szCs w:val="28"/>
          <w:lang w:val="en-US" w:eastAsia="zh-CN"/>
        </w:rPr>
        <w:t>韦</w:t>
      </w:r>
      <w:r>
        <w:rPr>
          <w:rFonts w:hint="eastAsia" w:ascii="宋体" w:hAnsi="宋体" w:eastAsia="宋体" w:cs="宋体"/>
          <w:color w:val="000000"/>
          <w:sz w:val="28"/>
          <w:szCs w:val="28"/>
          <w:lang w:eastAsia="zh-CN"/>
        </w:rPr>
        <w:t>女士</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联系电话：0876-2136488</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 xml:space="preserve">邮政编码：663000 </w:t>
      </w:r>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sz w:val="28"/>
          <w:szCs w:val="28"/>
          <w:lang w:eastAsia="zh-CN"/>
        </w:rPr>
      </w:pPr>
      <w:bookmarkStart w:id="9" w:name="_Toc20322"/>
    </w:p>
    <w:p>
      <w:pPr>
        <w:widowControl/>
        <w:kinsoku/>
        <w:wordWrap w:val="0"/>
        <w:overflowPunct/>
        <w:autoSpaceDE/>
        <w:autoSpaceDN/>
        <w:bidi w:val="0"/>
        <w:adjustRightInd w:val="0"/>
        <w:spacing w:line="360" w:lineRule="auto"/>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九、报价人须知：</w:t>
      </w:r>
      <w:bookmarkEnd w:id="9"/>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电子报价文件制作及上传技术支持电话：400-9618-998 QQ：4009618998</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地址：文山州公共资源交易中心四楼412室（文山市华龙西路2号）</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报价人可到云南省公共资源交易电子服务系统网站（</w:t>
      </w:r>
      <w:r>
        <w:rPr>
          <w:rFonts w:hint="eastAsia" w:ascii="宋体" w:hAnsi="宋体" w:eastAsia="宋体" w:cs="宋体"/>
          <w:color w:val="000000"/>
          <w:sz w:val="28"/>
          <w:szCs w:val="28"/>
          <w:highlight w:val="none"/>
        </w:rPr>
        <w:t>http://wsggzy.cn/</w:t>
      </w:r>
      <w:r>
        <w:rPr>
          <w:rFonts w:hint="eastAsia" w:ascii="宋体" w:hAnsi="宋体" w:eastAsia="宋体" w:cs="宋体"/>
          <w:color w:val="000000"/>
          <w:sz w:val="28"/>
          <w:szCs w:val="28"/>
          <w:lang w:eastAsia="zh-CN"/>
        </w:rPr>
        <w:t>）点击【在线培训】按钮进行“电子报价文件制作及上传”的学习。也可登录文山州公共资源交易电子服务系统网址（</w:t>
      </w:r>
      <w:r>
        <w:rPr>
          <w:rFonts w:hint="eastAsia" w:ascii="宋体" w:hAnsi="宋体" w:eastAsia="宋体" w:cs="宋体"/>
          <w:color w:val="000000"/>
          <w:sz w:val="28"/>
          <w:szCs w:val="28"/>
        </w:rPr>
        <w:t>http://wsggzy.cn/</w:t>
      </w:r>
      <w:r>
        <w:rPr>
          <w:rFonts w:hint="eastAsia" w:ascii="宋体" w:hAnsi="宋体" w:eastAsia="宋体" w:cs="宋体"/>
          <w:color w:val="000000"/>
          <w:sz w:val="28"/>
          <w:szCs w:val="28"/>
          <w:lang w:eastAsia="zh-CN"/>
        </w:rPr>
        <w:t>）进入【学习园地】的招投标学习区，下载视频进行学习。</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数字证书办理技术支持电话：0876-2152881、0871-65315589</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办理证书地址：云南省文山市华龙西路2号新业务用房4楼大厅</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联系人：孙志平，电话：0876-2152881</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报价人办理数字证书相关资料及附件：</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需提供的资料清单：</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1、公司营业执照</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2、公司开户许可证</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3、法人身份证复印件</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4、经办人身份证复印件</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以上资料需加盖公司章！</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5、《企业证书申请表》；</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6、《企业电子公章申请表》；</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7、《个人证书申请表》；</w:t>
      </w:r>
    </w:p>
    <w:p>
      <w:pPr>
        <w:kinsoku/>
        <w:wordWrap w:val="0"/>
        <w:overflowPunct/>
        <w:autoSpaceDE/>
        <w:autoSpaceDN/>
        <w:bidi w:val="0"/>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8、《法定代表人电子签名申请表》；</w:t>
      </w:r>
    </w:p>
    <w:p>
      <w:pPr>
        <w:rPr>
          <w:rFonts w:hint="eastAsia" w:ascii="宋体" w:eastAsia="宋体" w:cs="宋体"/>
          <w:color w:val="auto"/>
          <w:sz w:val="28"/>
        </w:rPr>
      </w:pPr>
      <w:r>
        <w:rPr>
          <w:rFonts w:hint="eastAsia" w:ascii="宋体" w:eastAsia="宋体" w:cs="宋体"/>
          <w:color w:val="auto"/>
          <w:sz w:val="28"/>
        </w:rPr>
        <w:br w:type="page"/>
      </w:r>
    </w:p>
    <w:p>
      <w:pPr>
        <w:pStyle w:val="3"/>
        <w:tabs>
          <w:tab w:val="left" w:pos="4760"/>
        </w:tabs>
        <w:spacing w:line="240" w:lineRule="auto"/>
        <w:jc w:val="left"/>
        <w:rPr>
          <w:rFonts w:hint="eastAsia" w:ascii="宋体" w:hAnsi="宋体" w:eastAsia="宋体" w:cs="宋体"/>
          <w:color w:val="auto"/>
          <w:sz w:val="32"/>
          <w:szCs w:val="32"/>
        </w:rPr>
      </w:pPr>
      <w:r>
        <w:rPr>
          <w:rFonts w:hint="eastAsia" w:ascii="宋体" w:hAnsi="宋体" w:eastAsia="宋体" w:cs="宋体"/>
          <w:color w:val="auto"/>
          <w:sz w:val="32"/>
          <w:szCs w:val="32"/>
        </w:rPr>
        <w:t>附件：</w:t>
      </w:r>
    </w:p>
    <w:p>
      <w:pPr>
        <w:pStyle w:val="3"/>
        <w:tabs>
          <w:tab w:val="left" w:pos="4760"/>
        </w:tabs>
        <w:spacing w:line="240" w:lineRule="auto"/>
        <w:rPr>
          <w:rFonts w:hint="eastAsia" w:ascii="宋体" w:hAnsi="宋体" w:eastAsia="宋体" w:cs="宋体"/>
          <w:color w:val="auto"/>
          <w:sz w:val="40"/>
          <w:szCs w:val="40"/>
        </w:rPr>
      </w:pPr>
      <w:bookmarkStart w:id="10" w:name="_Toc2727"/>
      <w:bookmarkStart w:id="11" w:name="_Toc13517"/>
      <w:r>
        <w:rPr>
          <w:rFonts w:hint="eastAsia" w:ascii="宋体" w:hAnsi="宋体" w:eastAsia="宋体" w:cs="宋体"/>
          <w:color w:val="auto"/>
          <w:sz w:val="40"/>
          <w:szCs w:val="40"/>
        </w:rPr>
        <w:t>投标报名函</w:t>
      </w:r>
      <w:bookmarkEnd w:id="10"/>
      <w:bookmarkEnd w:id="11"/>
    </w:p>
    <w:p>
      <w:pPr>
        <w:tabs>
          <w:tab w:val="left" w:pos="4760"/>
        </w:tabs>
        <w:spacing w:before="100" w:beforeAutospacing="1" w:after="100" w:afterAutospacing="1" w:line="240" w:lineRule="auto"/>
        <w:ind w:firstLine="560"/>
        <w:jc w:val="left"/>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云南</w:t>
      </w:r>
      <w:r>
        <w:rPr>
          <w:rFonts w:hint="eastAsia" w:ascii="宋体" w:hAnsi="宋体" w:eastAsia="宋体" w:cs="宋体"/>
          <w:color w:val="auto"/>
          <w:kern w:val="0"/>
          <w:sz w:val="24"/>
          <w:szCs w:val="36"/>
          <w:lang w:eastAsia="zh-CN"/>
        </w:rPr>
        <w:t>文诚</w:t>
      </w:r>
      <w:r>
        <w:rPr>
          <w:rFonts w:hint="eastAsia" w:ascii="宋体" w:hAnsi="宋体" w:eastAsia="宋体" w:cs="宋体"/>
          <w:color w:val="auto"/>
          <w:kern w:val="0"/>
          <w:sz w:val="24"/>
          <w:szCs w:val="36"/>
        </w:rPr>
        <w:t>招标有限公司：我公司已从云南省政府采购网下载招标公告电子稿，并将按照招标公告规定的投标截止时间内参与</w:t>
      </w:r>
      <w:r>
        <w:rPr>
          <w:rFonts w:hint="eastAsia" w:ascii="宋体" w:hAnsi="宋体" w:eastAsia="宋体" w:cs="宋体"/>
          <w:color w:val="auto"/>
          <w:kern w:val="0"/>
          <w:sz w:val="24"/>
          <w:szCs w:val="36"/>
          <w:lang w:eastAsia="zh-CN"/>
        </w:rPr>
        <w:t>报名</w:t>
      </w:r>
      <w:r>
        <w:rPr>
          <w:rFonts w:hint="eastAsia" w:ascii="宋体" w:hAnsi="宋体" w:eastAsia="宋体" w:cs="宋体"/>
          <w:color w:val="auto"/>
          <w:kern w:val="0"/>
          <w:sz w:val="24"/>
          <w:szCs w:val="36"/>
        </w:rPr>
        <w:t>。</w:t>
      </w:r>
    </w:p>
    <w:tbl>
      <w:tblPr>
        <w:tblStyle w:val="7"/>
        <w:tblW w:w="8522" w:type="dxa"/>
        <w:jc w:val="center"/>
        <w:tblLayout w:type="fixed"/>
        <w:tblCellMar>
          <w:top w:w="0" w:type="dxa"/>
          <w:left w:w="0" w:type="dxa"/>
          <w:bottom w:w="0" w:type="dxa"/>
          <w:right w:w="0" w:type="dxa"/>
        </w:tblCellMar>
      </w:tblPr>
      <w:tblGrid>
        <w:gridCol w:w="3135"/>
        <w:gridCol w:w="5387"/>
      </w:tblGrid>
      <w:tr>
        <w:tblPrEx>
          <w:tblCellMar>
            <w:top w:w="0" w:type="dxa"/>
            <w:left w:w="0" w:type="dxa"/>
            <w:bottom w:w="0" w:type="dxa"/>
            <w:right w:w="0" w:type="dxa"/>
          </w:tblCellMar>
        </w:tblPrEx>
        <w:trPr>
          <w:trHeight w:val="470" w:hRule="atLeast"/>
          <w:jc w:val="center"/>
        </w:trPr>
        <w:tc>
          <w:tcPr>
            <w:tcW w:w="313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项目编号</w:t>
            </w:r>
          </w:p>
        </w:tc>
        <w:tc>
          <w:tcPr>
            <w:tcW w:w="5387" w:type="dxa"/>
            <w:tcBorders>
              <w:top w:val="single" w:color="auto" w:sz="8" w:space="0"/>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项目名称</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标   段</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投标人全称</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投标人开户银行</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投标人银行帐号</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法人代表姓名</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法人代表身份证号码</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649"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统一社会信用代码</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532" w:hRule="atLeast"/>
          <w:jc w:val="center"/>
        </w:trPr>
        <w:tc>
          <w:tcPr>
            <w:tcW w:w="3135" w:type="dxa"/>
            <w:tcBorders>
              <w:top w:val="nil"/>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联系人</w:t>
            </w:r>
          </w:p>
        </w:tc>
        <w:tc>
          <w:tcPr>
            <w:tcW w:w="5387" w:type="dxa"/>
            <w:tcBorders>
              <w:top w:val="nil"/>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682" w:hRule="atLeast"/>
          <w:jc w:val="center"/>
        </w:trPr>
        <w:tc>
          <w:tcPr>
            <w:tcW w:w="3135" w:type="dxa"/>
            <w:tcBorders>
              <w:top w:val="nil"/>
              <w:left w:val="single" w:color="auto" w:sz="8" w:space="0"/>
              <w:bottom w:val="single" w:color="auto" w:sz="4"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联系电话及传真和邮箱</w:t>
            </w:r>
          </w:p>
        </w:tc>
        <w:tc>
          <w:tcPr>
            <w:tcW w:w="5387" w:type="dxa"/>
            <w:tcBorders>
              <w:top w:val="nil"/>
              <w:left w:val="nil"/>
              <w:bottom w:val="single" w:color="auto" w:sz="4"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r>
        <w:tblPrEx>
          <w:tblCellMar>
            <w:top w:w="0" w:type="dxa"/>
            <w:left w:w="0" w:type="dxa"/>
            <w:bottom w:w="0" w:type="dxa"/>
            <w:right w:w="0" w:type="dxa"/>
          </w:tblCellMar>
        </w:tblPrEx>
        <w:trPr>
          <w:trHeight w:val="477" w:hRule="atLeast"/>
          <w:jc w:val="center"/>
        </w:trPr>
        <w:tc>
          <w:tcPr>
            <w:tcW w:w="313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0" w:firstLineChars="0"/>
              <w:jc w:val="center"/>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投标人联系地址</w:t>
            </w:r>
          </w:p>
        </w:tc>
        <w:tc>
          <w:tcPr>
            <w:tcW w:w="5387" w:type="dxa"/>
            <w:tcBorders>
              <w:top w:val="single" w:color="auto" w:sz="4" w:space="0"/>
              <w:left w:val="nil"/>
              <w:bottom w:val="single" w:color="auto" w:sz="8" w:space="0"/>
              <w:right w:val="single" w:color="auto" w:sz="8" w:space="0"/>
            </w:tcBorders>
            <w:tcMar>
              <w:left w:w="108" w:type="dxa"/>
              <w:right w:w="108" w:type="dxa"/>
            </w:tcMar>
            <w:vAlign w:val="center"/>
          </w:tcPr>
          <w:p>
            <w:pPr>
              <w:tabs>
                <w:tab w:val="left" w:pos="4760"/>
              </w:tabs>
              <w:spacing w:before="100" w:beforeAutospacing="1" w:after="100" w:afterAutospacing="1" w:line="240" w:lineRule="auto"/>
              <w:ind w:firstLine="560"/>
              <w:jc w:val="center"/>
              <w:rPr>
                <w:rFonts w:hint="eastAsia" w:ascii="宋体" w:hAnsi="宋体" w:eastAsia="宋体" w:cs="宋体"/>
                <w:color w:val="auto"/>
                <w:kern w:val="0"/>
                <w:sz w:val="22"/>
                <w:szCs w:val="32"/>
              </w:rPr>
            </w:pPr>
          </w:p>
        </w:tc>
      </w:tr>
    </w:tbl>
    <w:p>
      <w:pPr>
        <w:tabs>
          <w:tab w:val="left" w:pos="630"/>
          <w:tab w:val="left" w:pos="4760"/>
        </w:tabs>
        <w:spacing w:line="480" w:lineRule="auto"/>
        <w:ind w:firstLine="560"/>
        <w:rPr>
          <w:rFonts w:hint="eastAsia" w:ascii="宋体" w:hAnsi="宋体" w:eastAsia="宋体" w:cs="宋体"/>
          <w:color w:val="auto"/>
          <w:kern w:val="0"/>
          <w:sz w:val="24"/>
          <w:szCs w:val="36"/>
        </w:rPr>
      </w:pPr>
      <w:r>
        <w:rPr>
          <w:rFonts w:hint="eastAsia" w:ascii="宋体" w:hAnsi="宋体" w:eastAsia="宋体" w:cs="宋体"/>
          <w:color w:val="auto"/>
          <w:kern w:val="0"/>
          <w:sz w:val="24"/>
          <w:szCs w:val="36"/>
        </w:rPr>
        <w:t>请如实填写本表，加盖鲜章于报名截止时间前扫描发送到云南</w:t>
      </w:r>
      <w:r>
        <w:rPr>
          <w:rFonts w:hint="eastAsia" w:ascii="宋体" w:hAnsi="宋体" w:eastAsia="宋体" w:cs="宋体"/>
          <w:color w:val="auto"/>
          <w:kern w:val="0"/>
          <w:sz w:val="24"/>
          <w:szCs w:val="36"/>
          <w:lang w:eastAsia="zh-CN"/>
        </w:rPr>
        <w:t>文诚</w:t>
      </w:r>
      <w:r>
        <w:rPr>
          <w:rFonts w:hint="eastAsia" w:ascii="宋体" w:hAnsi="宋体" w:eastAsia="宋体" w:cs="宋体"/>
          <w:color w:val="auto"/>
          <w:kern w:val="0"/>
          <w:sz w:val="24"/>
          <w:szCs w:val="36"/>
        </w:rPr>
        <w:t>招标有限公司</w:t>
      </w:r>
      <w:r>
        <w:rPr>
          <w:rFonts w:hint="eastAsia" w:ascii="宋体" w:hAnsi="宋体" w:eastAsia="宋体" w:cs="宋体"/>
          <w:color w:val="auto"/>
          <w:kern w:val="0"/>
          <w:sz w:val="24"/>
          <w:szCs w:val="36"/>
          <w:lang w:eastAsia="zh-CN"/>
        </w:rPr>
        <w:t>指定邮箱</w:t>
      </w:r>
      <w:r>
        <w:rPr>
          <w:rFonts w:hint="eastAsia" w:ascii="宋体" w:hAnsi="宋体" w:eastAsia="宋体" w:cs="宋体"/>
          <w:color w:val="auto"/>
          <w:kern w:val="0"/>
          <w:sz w:val="24"/>
          <w:szCs w:val="36"/>
        </w:rPr>
        <w:t xml:space="preserve">报名。 </w:t>
      </w:r>
    </w:p>
    <w:p>
      <w:pPr>
        <w:tabs>
          <w:tab w:val="left" w:pos="630"/>
          <w:tab w:val="left" w:pos="4760"/>
        </w:tabs>
        <w:spacing w:line="480" w:lineRule="auto"/>
        <w:ind w:firstLine="4819" w:firstLineChars="2000"/>
        <w:rPr>
          <w:rFonts w:hint="eastAsia" w:ascii="宋体" w:hAnsi="宋体" w:eastAsia="宋体" w:cs="宋体"/>
          <w:b/>
          <w:bCs/>
          <w:color w:val="auto"/>
          <w:kern w:val="0"/>
          <w:sz w:val="24"/>
          <w:szCs w:val="36"/>
        </w:rPr>
      </w:pPr>
      <w:r>
        <w:rPr>
          <w:rFonts w:hint="eastAsia" w:ascii="宋体" w:hAnsi="宋体" w:eastAsia="宋体" w:cs="宋体"/>
          <w:b/>
          <w:bCs/>
          <w:color w:val="auto"/>
          <w:kern w:val="0"/>
          <w:sz w:val="24"/>
          <w:szCs w:val="36"/>
        </w:rPr>
        <w:t>投标人（盖章）：</w:t>
      </w:r>
    </w:p>
    <w:p>
      <w:pPr>
        <w:jc w:val="right"/>
        <w:rPr>
          <w:rFonts w:hint="eastAsia" w:ascii="宋体" w:hAnsi="宋体" w:eastAsia="宋体" w:cs="宋体"/>
          <w:sz w:val="24"/>
          <w:szCs w:val="28"/>
        </w:rPr>
      </w:pPr>
      <w:r>
        <w:rPr>
          <w:rFonts w:hint="eastAsia" w:ascii="宋体" w:hAnsi="宋体" w:eastAsia="宋体" w:cs="宋体"/>
          <w:b/>
          <w:bCs/>
          <w:color w:val="auto"/>
          <w:kern w:val="0"/>
          <w:sz w:val="24"/>
          <w:szCs w:val="36"/>
        </w:rPr>
        <w:t xml:space="preserve"> 2019年  月   日</w:t>
      </w:r>
    </w:p>
    <w:p>
      <w:pPr>
        <w:rPr>
          <w:rFonts w:hint="eastAsia" w:ascii="宋体" w:hAnsi="宋体" w:eastAsia="宋体" w:cs="宋体"/>
          <w:sz w:val="2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F3D67"/>
    <w:rsid w:val="74FF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tabs>
        <w:tab w:val="left" w:pos="360"/>
      </w:tabs>
      <w:adjustRightInd w:val="0"/>
      <w:ind w:firstLine="0" w:firstLineChars="0"/>
      <w:jc w:val="center"/>
      <w:textAlignment w:val="baseline"/>
      <w:outlineLvl w:val="0"/>
    </w:pPr>
    <w:rPr>
      <w:rFonts w:eastAsia="黑体"/>
      <w:b/>
      <w:bCs/>
      <w:kern w:val="44"/>
      <w:sz w:val="32"/>
      <w:szCs w:val="28"/>
    </w:rPr>
  </w:style>
  <w:style w:type="paragraph" w:styleId="4">
    <w:name w:val="heading 3"/>
    <w:basedOn w:val="1"/>
    <w:next w:val="1"/>
    <w:link w:val="10"/>
    <w:qFormat/>
    <w:uiPriority w:val="0"/>
    <w:pPr>
      <w:keepNext/>
      <w:keepLines/>
      <w:adjustRightInd w:val="0"/>
      <w:spacing w:before="120" w:beforeLines="0" w:after="120" w:afterLines="0" w:line="480" w:lineRule="auto"/>
      <w:ind w:left="560"/>
      <w:outlineLvl w:val="2"/>
    </w:pPr>
    <w:rPr>
      <w:rFonts w:ascii="华文楷体" w:hAnsi="华文楷体" w:eastAsia="华文楷体" w:cs="Times New Roman"/>
      <w:b/>
      <w:bCs/>
      <w:kern w:val="0"/>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宋体" w:hAnsi="Calibri" w:cs="宋体"/>
      <w:color w:val="000000"/>
      <w:kern w:val="0"/>
      <w:sz w:val="24"/>
      <w:szCs w:val="24"/>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9">
    <w:name w:val="Hyperlink"/>
    <w:basedOn w:val="8"/>
    <w:uiPriority w:val="99"/>
    <w:rPr>
      <w:rFonts w:hint="eastAsia" w:ascii="宋体" w:hAnsi="宋体" w:eastAsia="宋体" w:cs="宋体"/>
      <w:color w:val="0033CC"/>
      <w:sz w:val="14"/>
      <w:szCs w:val="14"/>
      <w:u w:val="none"/>
    </w:rPr>
  </w:style>
  <w:style w:type="character" w:customStyle="1" w:styleId="10">
    <w:name w:val="标题 3 Char"/>
    <w:link w:val="4"/>
    <w:qFormat/>
    <w:uiPriority w:val="0"/>
    <w:rPr>
      <w:rFonts w:ascii="华文楷体" w:hAnsi="华文楷体" w:eastAsia="华文楷体" w:cs="Times New Roman"/>
      <w:b/>
      <w:bCs/>
      <w:kern w:val="0"/>
      <w:sz w:val="28"/>
      <w:szCs w:val="2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2019-10-25T07:16:00Z</dcterms:created>
  <dc:creator>Administrator</dc:creator>
  <lastModifiedBy>Administrator</lastModifiedBy>
  <dcterms:modified xsi:type="dcterms:W3CDTF">2019-10-25T07:18:42Z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